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5F" w:rsidRDefault="00A8495A" w:rsidP="00804A5F">
      <w:pPr>
        <w:shd w:val="clear" w:color="auto" w:fill="FFFFFF"/>
        <w:spacing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2336" behindDoc="1" locked="0" layoutInCell="1" allowOverlap="1">
            <wp:simplePos x="0" y="0"/>
            <wp:positionH relativeFrom="column">
              <wp:posOffset>-521258</wp:posOffset>
            </wp:positionH>
            <wp:positionV relativeFrom="paragraph">
              <wp:posOffset>-334500</wp:posOffset>
            </wp:positionV>
            <wp:extent cx="6521987" cy="9617726"/>
            <wp:effectExtent l="19050" t="0" r="0" b="0"/>
            <wp:wrapNone/>
            <wp:docPr id="4" name="Рисунок 2" descr="HPRES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ESBO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1537" cy="9617063"/>
                    </a:xfrm>
                    <a:prstGeom prst="rect">
                      <a:avLst/>
                    </a:prstGeom>
                    <a:noFill/>
                  </pic:spPr>
                </pic:pic>
              </a:graphicData>
            </a:graphic>
          </wp:anchor>
        </w:drawing>
      </w:r>
      <w:r w:rsidR="00020E2A">
        <w:rPr>
          <w:rFonts w:ascii="Times New Roman" w:hAnsi="Times New Roman" w:cs="Times New Roman"/>
          <w:sz w:val="24"/>
          <w:szCs w:val="24"/>
          <w:lang w:val="ru-RU"/>
        </w:rPr>
        <w:t xml:space="preserve">МБУК </w:t>
      </w:r>
      <w:r w:rsidR="00804A5F" w:rsidRPr="00DD4F6D">
        <w:rPr>
          <w:rFonts w:ascii="Times New Roman" w:hAnsi="Times New Roman" w:cs="Times New Roman"/>
          <w:sz w:val="24"/>
          <w:szCs w:val="24"/>
          <w:lang w:val="ru-RU"/>
        </w:rPr>
        <w:t>«ЗМЦБ им. А.С. Пушкина</w:t>
      </w:r>
      <w:r w:rsidR="009C0674">
        <w:rPr>
          <w:rFonts w:ascii="Times New Roman" w:hAnsi="Times New Roman" w:cs="Times New Roman"/>
          <w:sz w:val="24"/>
          <w:szCs w:val="24"/>
          <w:lang w:val="ru-RU"/>
        </w:rPr>
        <w:t>»</w:t>
      </w:r>
      <w:r w:rsidR="00804A5F" w:rsidRPr="00DD4F6D">
        <w:rPr>
          <w:rFonts w:ascii="Times New Roman" w:hAnsi="Times New Roman" w:cs="Times New Roman"/>
          <w:sz w:val="24"/>
          <w:szCs w:val="24"/>
          <w:lang w:val="ru-RU"/>
        </w:rPr>
        <w:t xml:space="preserve"> ЗР РО</w:t>
      </w:r>
    </w:p>
    <w:p w:rsidR="00804A5F" w:rsidRPr="00632786" w:rsidRDefault="00804A5F" w:rsidP="00804A5F">
      <w:pPr>
        <w:jc w:val="center"/>
        <w:rPr>
          <w:rFonts w:ascii="Times New Roman" w:hAnsi="Times New Roman" w:cs="Times New Roman"/>
          <w:sz w:val="24"/>
          <w:szCs w:val="24"/>
          <w:lang w:val="ru-RU"/>
        </w:rPr>
      </w:pPr>
      <w:r w:rsidRPr="00632786">
        <w:rPr>
          <w:rFonts w:ascii="Times New Roman" w:hAnsi="Times New Roman" w:cs="Times New Roman"/>
          <w:sz w:val="24"/>
          <w:szCs w:val="24"/>
          <w:lang w:val="ru-RU"/>
        </w:rPr>
        <w:t>Информационно-библиографический отдел</w:t>
      </w:r>
    </w:p>
    <w:p w:rsidR="00804A5F" w:rsidRDefault="00804A5F" w:rsidP="00804A5F">
      <w:pPr>
        <w:shd w:val="clear" w:color="auto" w:fill="FFFFFF"/>
        <w:spacing w:line="240" w:lineRule="auto"/>
        <w:jc w:val="center"/>
        <w:rPr>
          <w:rFonts w:ascii="Batang" w:eastAsia="Batang" w:hAnsi="Batang" w:cs="Times New Roman"/>
          <w:b/>
          <w:bCs/>
          <w:color w:val="FF0000"/>
          <w:sz w:val="32"/>
          <w:szCs w:val="32"/>
          <w:lang w:val="ru-RU"/>
        </w:rPr>
      </w:pPr>
    </w:p>
    <w:p w:rsidR="00804A5F" w:rsidRDefault="00804A5F" w:rsidP="00804A5F">
      <w:pPr>
        <w:shd w:val="clear" w:color="auto" w:fill="FFFFFF"/>
        <w:spacing w:line="240" w:lineRule="auto"/>
        <w:jc w:val="center"/>
        <w:rPr>
          <w:rFonts w:ascii="Batang" w:eastAsia="Batang" w:hAnsi="Batang" w:cs="Times New Roman"/>
          <w:b/>
          <w:bCs/>
          <w:color w:val="FF0000"/>
          <w:sz w:val="32"/>
          <w:szCs w:val="32"/>
          <w:lang w:val="ru-RU"/>
        </w:rPr>
      </w:pPr>
    </w:p>
    <w:p w:rsidR="00804A5F" w:rsidRDefault="00804A5F" w:rsidP="00804A5F">
      <w:pPr>
        <w:shd w:val="clear" w:color="auto" w:fill="FFFFFF"/>
        <w:spacing w:line="240" w:lineRule="auto"/>
        <w:jc w:val="center"/>
        <w:rPr>
          <w:rFonts w:ascii="Batang" w:eastAsia="Batang" w:hAnsi="Batang" w:cs="Times New Roman"/>
          <w:b/>
          <w:bCs/>
          <w:color w:val="FF0000"/>
          <w:sz w:val="32"/>
          <w:szCs w:val="32"/>
          <w:lang w:val="ru-RU"/>
        </w:rPr>
      </w:pPr>
    </w:p>
    <w:p w:rsidR="00804A5F" w:rsidRPr="00216E68" w:rsidRDefault="00804A5F" w:rsidP="00804A5F">
      <w:pPr>
        <w:shd w:val="clear" w:color="auto" w:fill="FFFFFF"/>
        <w:spacing w:line="240" w:lineRule="auto"/>
        <w:jc w:val="center"/>
        <w:rPr>
          <w:rFonts w:ascii="Times New Roman" w:hAnsi="Times New Roman" w:cs="Times New Roman"/>
          <w:b/>
          <w:sz w:val="44"/>
          <w:szCs w:val="44"/>
          <w:u w:val="single"/>
          <w:lang w:val="ru-RU"/>
        </w:rPr>
      </w:pPr>
      <w:r w:rsidRPr="00216E68">
        <w:rPr>
          <w:rFonts w:ascii="Times New Roman" w:hAnsi="Times New Roman" w:cs="Times New Roman"/>
          <w:b/>
          <w:sz w:val="44"/>
          <w:szCs w:val="44"/>
          <w:u w:val="single"/>
          <w:lang w:val="ru-RU"/>
        </w:rPr>
        <w:t>«Героев имена бессмертны»</w:t>
      </w:r>
    </w:p>
    <w:p w:rsidR="00804A5F" w:rsidRPr="00216E68" w:rsidRDefault="00804A5F" w:rsidP="00804A5F">
      <w:pPr>
        <w:ind w:left="851" w:hanging="851"/>
        <w:jc w:val="center"/>
        <w:rPr>
          <w:rFonts w:ascii="Times New Roman" w:hAnsi="Times New Roman" w:cs="Times New Roman"/>
          <w:sz w:val="24"/>
          <w:szCs w:val="24"/>
          <w:lang w:val="ru-RU"/>
        </w:rPr>
      </w:pPr>
    </w:p>
    <w:p w:rsidR="00804A5F" w:rsidRDefault="00182320" w:rsidP="00710761">
      <w:pPr>
        <w:ind w:left="851" w:hanging="851"/>
        <w:jc w:val="both"/>
        <w:rPr>
          <w:rFonts w:ascii="Times New Roman" w:hAnsi="Times New Roman" w:cs="Times New Roman"/>
          <w:i/>
          <w:sz w:val="24"/>
          <w:szCs w:val="24"/>
          <w:lang w:val="ru-RU"/>
        </w:rPr>
      </w:pPr>
      <w:r>
        <w:rPr>
          <w:rFonts w:ascii="Times New Roman" w:hAnsi="Times New Roman" w:cs="Times New Roman"/>
          <w:b/>
          <w:noProof/>
          <w:color w:val="FF0000"/>
          <w:sz w:val="28"/>
          <w:szCs w:val="28"/>
          <w:lang w:val="ru-RU" w:eastAsia="ru-RU" w:bidi="ar-SA"/>
        </w:rPr>
        <w:drawing>
          <wp:anchor distT="0" distB="0" distL="114300" distR="114300" simplePos="0" relativeHeight="251659264" behindDoc="1" locked="0" layoutInCell="1" allowOverlap="1">
            <wp:simplePos x="0" y="0"/>
            <wp:positionH relativeFrom="column">
              <wp:posOffset>2002790</wp:posOffset>
            </wp:positionH>
            <wp:positionV relativeFrom="paragraph">
              <wp:posOffset>5715</wp:posOffset>
            </wp:positionV>
            <wp:extent cx="2082165" cy="2683510"/>
            <wp:effectExtent l="171450" t="152400" r="203835" b="212090"/>
            <wp:wrapThrough wrapText="bothSides">
              <wp:wrapPolygon edited="0">
                <wp:start x="-1186" y="-1227"/>
                <wp:lineTo x="-1779" y="-920"/>
                <wp:lineTo x="-1779" y="21774"/>
                <wp:lineTo x="-790" y="23154"/>
                <wp:lineTo x="22726" y="23154"/>
                <wp:lineTo x="23517" y="21314"/>
                <wp:lineTo x="23517" y="1533"/>
                <wp:lineTo x="23122" y="-767"/>
                <wp:lineTo x="23122" y="-1227"/>
                <wp:lineTo x="-1186" y="-1227"/>
              </wp:wrapPolygon>
            </wp:wrapThrough>
            <wp:docPr id="45" name="Рисунок 45" descr="F:\ПАМЯТИ ПАВШИХ ВО ИМЯ ЖИВЫХ\зозу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ПАМЯТИ ПАВШИХ ВО ИМЯ ЖИВЫХ\зозул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165" cy="268351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710761">
      <w:pPr>
        <w:ind w:left="851" w:hanging="851"/>
        <w:jc w:val="both"/>
        <w:rPr>
          <w:rFonts w:ascii="Times New Roman" w:hAnsi="Times New Roman" w:cs="Times New Roman"/>
          <w:i/>
          <w:sz w:val="24"/>
          <w:szCs w:val="24"/>
          <w:lang w:val="ru-RU"/>
        </w:rPr>
      </w:pPr>
    </w:p>
    <w:p w:rsidR="00804A5F" w:rsidRDefault="00804A5F" w:rsidP="00804A5F">
      <w:pPr>
        <w:pStyle w:val="1"/>
        <w:ind w:left="0" w:firstLine="0"/>
      </w:pPr>
      <w:r>
        <w:t xml:space="preserve">                        </w:t>
      </w:r>
    </w:p>
    <w:p w:rsidR="00804A5F" w:rsidRPr="00216E68" w:rsidRDefault="00216E68" w:rsidP="00804A5F">
      <w:pPr>
        <w:pStyle w:val="1"/>
        <w:ind w:left="0" w:firstLine="0"/>
        <w:jc w:val="center"/>
        <w:rPr>
          <w:rFonts w:ascii="Monotype Corsiva" w:hAnsi="Monotype Corsiva"/>
          <w:sz w:val="56"/>
          <w:szCs w:val="56"/>
        </w:rPr>
      </w:pPr>
      <w:r w:rsidRPr="00216E68">
        <w:rPr>
          <w:rFonts w:ascii="Monotype Corsiva" w:hAnsi="Monotype Corsiva"/>
          <w:sz w:val="56"/>
          <w:szCs w:val="56"/>
        </w:rPr>
        <w:t xml:space="preserve">Герой </w:t>
      </w:r>
      <w:r w:rsidR="00A8495A">
        <w:rPr>
          <w:rFonts w:ascii="Monotype Corsiva" w:hAnsi="Monotype Corsiva"/>
          <w:sz w:val="56"/>
          <w:szCs w:val="56"/>
        </w:rPr>
        <w:t xml:space="preserve"> </w:t>
      </w:r>
      <w:r w:rsidRPr="00216E68">
        <w:rPr>
          <w:rFonts w:ascii="Monotype Corsiva" w:hAnsi="Monotype Corsiva"/>
          <w:sz w:val="56"/>
          <w:szCs w:val="56"/>
        </w:rPr>
        <w:t xml:space="preserve">Российской </w:t>
      </w:r>
      <w:r w:rsidR="00A8495A">
        <w:rPr>
          <w:rFonts w:ascii="Monotype Corsiva" w:hAnsi="Monotype Corsiva"/>
          <w:sz w:val="56"/>
          <w:szCs w:val="56"/>
        </w:rPr>
        <w:t xml:space="preserve"> </w:t>
      </w:r>
      <w:r w:rsidRPr="00216E68">
        <w:rPr>
          <w:rFonts w:ascii="Monotype Corsiva" w:hAnsi="Monotype Corsiva"/>
          <w:sz w:val="56"/>
          <w:szCs w:val="56"/>
        </w:rPr>
        <w:t>Федерации</w:t>
      </w:r>
    </w:p>
    <w:p w:rsidR="00804A5F" w:rsidRPr="00A8495A" w:rsidRDefault="00804A5F" w:rsidP="00182320">
      <w:pPr>
        <w:pStyle w:val="2"/>
        <w:rPr>
          <w:rFonts w:ascii="a_RewinderDemi" w:hAnsi="a_RewinderDemi"/>
          <w:b w:val="0"/>
          <w:color w:val="auto"/>
        </w:rPr>
      </w:pPr>
      <w:r w:rsidRPr="00A8495A">
        <w:rPr>
          <w:rFonts w:ascii="a_RewinderDemi" w:hAnsi="a_RewinderDemi"/>
          <w:b w:val="0"/>
          <w:color w:val="auto"/>
        </w:rPr>
        <w:t>Андрей  Станиславович  Зозуля</w:t>
      </w:r>
    </w:p>
    <w:p w:rsidR="00804A5F" w:rsidRPr="00A8495A" w:rsidRDefault="00182320" w:rsidP="00182320">
      <w:pPr>
        <w:jc w:val="center"/>
        <w:rPr>
          <w:rFonts w:ascii="Agency FB" w:hAnsi="Agency FB" w:cs="Times New Roman"/>
          <w:b/>
          <w:sz w:val="24"/>
          <w:szCs w:val="24"/>
          <w:lang w:val="ru-RU"/>
        </w:rPr>
      </w:pPr>
      <w:r w:rsidRPr="00A8495A">
        <w:rPr>
          <w:rFonts w:ascii="Agency FB" w:hAnsi="Agency FB" w:cs="Times New Roman"/>
          <w:b/>
          <w:sz w:val="24"/>
          <w:szCs w:val="24"/>
          <w:lang w:val="ru-RU"/>
        </w:rPr>
        <w:t>(</w:t>
      </w:r>
      <w:r w:rsidRPr="00A8495A">
        <w:rPr>
          <w:rFonts w:ascii="Agency FB" w:hAnsi="Agency FB" w:cs="Times New Roman"/>
          <w:b/>
          <w:sz w:val="28"/>
          <w:szCs w:val="28"/>
          <w:lang w:val="ru-RU"/>
        </w:rPr>
        <w:t>10.10. 1972</w:t>
      </w:r>
      <w:r w:rsidR="00216E68" w:rsidRPr="00A8495A">
        <w:rPr>
          <w:rFonts w:ascii="Agency FB" w:hAnsi="Agency FB" w:cs="Times New Roman"/>
          <w:b/>
          <w:sz w:val="28"/>
          <w:szCs w:val="28"/>
          <w:lang w:val="ru-RU"/>
        </w:rPr>
        <w:t xml:space="preserve"> </w:t>
      </w:r>
      <w:r w:rsidR="00216E68" w:rsidRPr="00A8495A">
        <w:rPr>
          <w:rFonts w:ascii="Times New Roman" w:hAnsi="Times New Roman" w:cs="Times New Roman"/>
          <w:b/>
          <w:sz w:val="28"/>
          <w:szCs w:val="28"/>
          <w:lang w:val="ru-RU"/>
        </w:rPr>
        <w:t>г</w:t>
      </w:r>
      <w:r w:rsidR="00216E68" w:rsidRPr="00A8495A">
        <w:rPr>
          <w:rFonts w:ascii="Agency FB" w:hAnsi="Agency FB" w:cs="Times New Roman"/>
          <w:b/>
          <w:sz w:val="28"/>
          <w:szCs w:val="28"/>
          <w:lang w:val="ru-RU"/>
        </w:rPr>
        <w:t xml:space="preserve">. </w:t>
      </w:r>
      <w:r w:rsidRPr="00A8495A">
        <w:rPr>
          <w:rFonts w:ascii="Agency FB" w:hAnsi="Agency FB" w:cs="Times New Roman"/>
          <w:b/>
          <w:sz w:val="28"/>
          <w:szCs w:val="28"/>
          <w:lang w:val="ru-RU"/>
        </w:rPr>
        <w:t>– 18.04. 1995</w:t>
      </w:r>
      <w:r w:rsidRPr="00A8495A">
        <w:rPr>
          <w:rFonts w:ascii="Times New Roman" w:hAnsi="Times New Roman" w:cs="Times New Roman"/>
          <w:b/>
          <w:sz w:val="28"/>
          <w:szCs w:val="28"/>
          <w:lang w:val="ru-RU"/>
        </w:rPr>
        <w:t>г</w:t>
      </w:r>
      <w:r w:rsidRPr="00A8495A">
        <w:rPr>
          <w:rFonts w:ascii="Agency FB" w:hAnsi="Agency FB" w:cs="Times New Roman"/>
          <w:b/>
          <w:sz w:val="28"/>
          <w:szCs w:val="28"/>
          <w:lang w:val="ru-RU"/>
        </w:rPr>
        <w:t>.</w:t>
      </w:r>
      <w:r w:rsidRPr="00A8495A">
        <w:rPr>
          <w:rFonts w:ascii="Agency FB" w:hAnsi="Agency FB" w:cs="Times New Roman"/>
          <w:b/>
          <w:sz w:val="24"/>
          <w:szCs w:val="24"/>
          <w:lang w:val="ru-RU"/>
        </w:rPr>
        <w:t>)</w:t>
      </w:r>
    </w:p>
    <w:p w:rsidR="00804A5F" w:rsidRDefault="00804A5F" w:rsidP="00710761">
      <w:pPr>
        <w:ind w:left="851" w:hanging="851"/>
        <w:jc w:val="both"/>
        <w:rPr>
          <w:rFonts w:ascii="Times New Roman" w:hAnsi="Times New Roman" w:cs="Times New Roman"/>
          <w:i/>
          <w:sz w:val="24"/>
          <w:szCs w:val="24"/>
          <w:lang w:val="ru-RU"/>
        </w:rPr>
      </w:pPr>
    </w:p>
    <w:p w:rsidR="00804A5F" w:rsidRDefault="00710761" w:rsidP="00710761">
      <w:pPr>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     </w:t>
      </w:r>
    </w:p>
    <w:p w:rsidR="00804A5F" w:rsidRDefault="00804A5F" w:rsidP="00710761">
      <w:pPr>
        <w:rPr>
          <w:rFonts w:ascii="Times New Roman" w:hAnsi="Times New Roman" w:cs="Times New Roman"/>
          <w:b/>
          <w:color w:val="FF0000"/>
          <w:sz w:val="28"/>
          <w:szCs w:val="28"/>
          <w:lang w:val="ru-RU"/>
        </w:rPr>
      </w:pPr>
    </w:p>
    <w:p w:rsidR="00182320" w:rsidRPr="00DD4F6D" w:rsidRDefault="00182320" w:rsidP="00182320">
      <w:pPr>
        <w:jc w:val="center"/>
        <w:rPr>
          <w:lang w:val="ru-RU"/>
        </w:rPr>
      </w:pPr>
      <w:r w:rsidRPr="00DD4F6D">
        <w:rPr>
          <w:lang w:val="ru-RU"/>
        </w:rPr>
        <w:t>г. Зерноград</w:t>
      </w:r>
    </w:p>
    <w:p w:rsidR="00182320" w:rsidRPr="00DD4F6D" w:rsidRDefault="00182320" w:rsidP="00182320">
      <w:pPr>
        <w:jc w:val="center"/>
        <w:rPr>
          <w:lang w:val="ru-RU"/>
        </w:rPr>
      </w:pPr>
      <w:r w:rsidRPr="00DD4F6D">
        <w:rPr>
          <w:lang w:val="ru-RU"/>
        </w:rPr>
        <w:t>201</w:t>
      </w:r>
      <w:r w:rsidR="007B34E7">
        <w:rPr>
          <w:lang w:val="ru-RU"/>
        </w:rPr>
        <w:t>6</w:t>
      </w:r>
      <w:r w:rsidRPr="00DD4F6D">
        <w:rPr>
          <w:lang w:val="ru-RU"/>
        </w:rPr>
        <w:t>г.</w:t>
      </w:r>
    </w:p>
    <w:p w:rsidR="00A8495A" w:rsidRPr="00A8495A" w:rsidRDefault="00A8495A" w:rsidP="00A8495A">
      <w:pPr>
        <w:spacing w:after="0"/>
        <w:jc w:val="center"/>
        <w:rPr>
          <w:rFonts w:ascii="a_AlgeriusBlw" w:hAnsi="a_AlgeriusBlw" w:cs="Times New Roman"/>
          <w:b/>
          <w:sz w:val="40"/>
          <w:szCs w:val="40"/>
          <w:lang w:val="ru-RU"/>
        </w:rPr>
      </w:pPr>
      <w:r>
        <w:rPr>
          <w:rFonts w:ascii="a_AlgeriusBlw" w:hAnsi="a_AlgeriusBlw" w:cs="Times New Roman"/>
          <w:b/>
          <w:noProof/>
          <w:sz w:val="72"/>
          <w:szCs w:val="72"/>
          <w:lang w:val="ru-RU" w:eastAsia="ru-RU" w:bidi="ar-SA"/>
        </w:rPr>
        <w:lastRenderedPageBreak/>
        <w:drawing>
          <wp:anchor distT="0" distB="0" distL="114300" distR="114300" simplePos="0" relativeHeight="251660288" behindDoc="0" locked="0" layoutInCell="1" allowOverlap="1">
            <wp:simplePos x="0" y="0"/>
            <wp:positionH relativeFrom="column">
              <wp:posOffset>-694690</wp:posOffset>
            </wp:positionH>
            <wp:positionV relativeFrom="paragraph">
              <wp:posOffset>-280035</wp:posOffset>
            </wp:positionV>
            <wp:extent cx="2407920" cy="1945005"/>
            <wp:effectExtent l="38100" t="0" r="11430" b="569595"/>
            <wp:wrapThrough wrapText="bothSides">
              <wp:wrapPolygon edited="0">
                <wp:start x="513" y="0"/>
                <wp:lineTo x="-342" y="2116"/>
                <wp:lineTo x="-342" y="27926"/>
                <wp:lineTo x="21703" y="27926"/>
                <wp:lineTo x="21703" y="2116"/>
                <wp:lineTo x="21361" y="635"/>
                <wp:lineTo x="20848" y="0"/>
                <wp:lineTo x="513" y="0"/>
              </wp:wrapPolygon>
            </wp:wrapThrough>
            <wp:docPr id="1" name="Рисунок 1" descr="http://cs636831.vk.me/v636831163/33ed6/NNrSptdJt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36831.vk.me/v636831163/33ed6/NNrSptdJtKM.jpg"/>
                    <pic:cNvPicPr>
                      <a:picLocks noChangeAspect="1" noChangeArrowheads="1"/>
                    </pic:cNvPicPr>
                  </pic:nvPicPr>
                  <pic:blipFill>
                    <a:blip r:embed="rId8" cstate="print"/>
                    <a:srcRect/>
                    <a:stretch>
                      <a:fillRect/>
                    </a:stretch>
                  </pic:blipFill>
                  <pic:spPr bwMode="auto">
                    <a:xfrm>
                      <a:off x="0" y="0"/>
                      <a:ext cx="2407920" cy="1945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10761" w:rsidRPr="00A8495A">
        <w:rPr>
          <w:rFonts w:ascii="a_AlgeriusBlw" w:hAnsi="a_AlgeriusBlw" w:cs="Times New Roman"/>
          <w:b/>
          <w:sz w:val="72"/>
          <w:szCs w:val="72"/>
          <w:lang w:val="ru-RU"/>
        </w:rPr>
        <w:t xml:space="preserve">45 </w:t>
      </w:r>
      <w:r w:rsidR="00710761" w:rsidRPr="00020E2A">
        <w:rPr>
          <w:rFonts w:ascii="a_AlgeriusBlw" w:hAnsi="a_AlgeriusBlw" w:cs="Arial"/>
          <w:b/>
          <w:sz w:val="48"/>
          <w:szCs w:val="48"/>
          <w:lang w:val="ru-RU"/>
        </w:rPr>
        <w:t>лет</w:t>
      </w:r>
      <w:r w:rsidR="00710761" w:rsidRPr="00020E2A">
        <w:rPr>
          <w:rFonts w:ascii="a_AlgeriusBlw" w:hAnsi="a_AlgeriusBlw" w:cs="Times New Roman"/>
          <w:b/>
          <w:sz w:val="48"/>
          <w:szCs w:val="48"/>
          <w:lang w:val="ru-RU"/>
        </w:rPr>
        <w:t xml:space="preserve"> </w:t>
      </w:r>
      <w:r w:rsidR="00710761" w:rsidRPr="00020E2A">
        <w:rPr>
          <w:rFonts w:ascii="a_AlgeriusBlw" w:hAnsi="a_AlgeriusBlw" w:cs="Arial"/>
          <w:b/>
          <w:sz w:val="48"/>
          <w:szCs w:val="48"/>
          <w:lang w:val="ru-RU"/>
        </w:rPr>
        <w:t>со</w:t>
      </w:r>
      <w:r w:rsidR="00710761" w:rsidRPr="00020E2A">
        <w:rPr>
          <w:rFonts w:ascii="a_AlgeriusBlw" w:hAnsi="a_AlgeriusBlw" w:cs="Times New Roman"/>
          <w:b/>
          <w:sz w:val="48"/>
          <w:szCs w:val="48"/>
          <w:lang w:val="ru-RU"/>
        </w:rPr>
        <w:t xml:space="preserve"> </w:t>
      </w:r>
      <w:r w:rsidR="00710761" w:rsidRPr="00020E2A">
        <w:rPr>
          <w:rFonts w:ascii="a_AlgeriusBlw" w:hAnsi="a_AlgeriusBlw" w:cs="Arial"/>
          <w:b/>
          <w:sz w:val="48"/>
          <w:szCs w:val="48"/>
          <w:lang w:val="ru-RU"/>
        </w:rPr>
        <w:t>дня</w:t>
      </w:r>
      <w:r w:rsidR="00710761" w:rsidRPr="00020E2A">
        <w:rPr>
          <w:rFonts w:ascii="a_AlgeriusBlw" w:hAnsi="a_AlgeriusBlw" w:cs="Times New Roman"/>
          <w:b/>
          <w:sz w:val="48"/>
          <w:szCs w:val="48"/>
          <w:lang w:val="ru-RU"/>
        </w:rPr>
        <w:t xml:space="preserve"> </w:t>
      </w:r>
      <w:r w:rsidR="00710761" w:rsidRPr="00020E2A">
        <w:rPr>
          <w:rFonts w:ascii="a_AlgeriusBlw" w:hAnsi="a_AlgeriusBlw" w:cs="Arial"/>
          <w:b/>
          <w:sz w:val="48"/>
          <w:szCs w:val="48"/>
          <w:lang w:val="ru-RU"/>
        </w:rPr>
        <w:t>рождения</w:t>
      </w:r>
      <w:r w:rsidR="00710761" w:rsidRPr="00A8495A">
        <w:rPr>
          <w:rFonts w:ascii="a_AlgeriusBlw" w:hAnsi="a_AlgeriusBlw" w:cs="Times New Roman"/>
          <w:b/>
          <w:sz w:val="40"/>
          <w:szCs w:val="40"/>
          <w:lang w:val="ru-RU"/>
        </w:rPr>
        <w:t xml:space="preserve">  </w:t>
      </w:r>
    </w:p>
    <w:p w:rsidR="007E5B5E" w:rsidRDefault="00710761" w:rsidP="00A8495A">
      <w:pPr>
        <w:spacing w:after="0"/>
        <w:jc w:val="center"/>
        <w:rPr>
          <w:rFonts w:ascii="Monotype Corsiva" w:hAnsi="Monotype Corsiva" w:cs="Arial"/>
          <w:b/>
          <w:sz w:val="52"/>
          <w:szCs w:val="52"/>
          <w:lang w:val="ru-RU"/>
        </w:rPr>
      </w:pPr>
      <w:r w:rsidRPr="00A8495A">
        <w:rPr>
          <w:rFonts w:ascii="Monotype Corsiva" w:hAnsi="Monotype Corsiva" w:cs="Arial"/>
          <w:b/>
          <w:sz w:val="52"/>
          <w:szCs w:val="52"/>
          <w:lang w:val="ru-RU"/>
        </w:rPr>
        <w:t>Героя</w:t>
      </w:r>
      <w:r w:rsidRPr="00A8495A">
        <w:rPr>
          <w:rFonts w:ascii="Monotype Corsiva" w:hAnsi="Monotype Corsiva" w:cs="Times New Roman"/>
          <w:b/>
          <w:sz w:val="52"/>
          <w:szCs w:val="52"/>
          <w:lang w:val="ru-RU"/>
        </w:rPr>
        <w:t xml:space="preserve">  </w:t>
      </w:r>
      <w:r w:rsidRPr="00A8495A">
        <w:rPr>
          <w:rFonts w:ascii="Monotype Corsiva" w:hAnsi="Monotype Corsiva" w:cs="Arial"/>
          <w:b/>
          <w:sz w:val="52"/>
          <w:szCs w:val="52"/>
          <w:lang w:val="ru-RU"/>
        </w:rPr>
        <w:t>Росси</w:t>
      </w:r>
      <w:r w:rsidR="00A8495A" w:rsidRPr="00A8495A">
        <w:rPr>
          <w:rFonts w:ascii="Monotype Corsiva" w:hAnsi="Monotype Corsiva" w:cs="Arial"/>
          <w:b/>
          <w:sz w:val="52"/>
          <w:szCs w:val="52"/>
          <w:lang w:val="ru-RU"/>
        </w:rPr>
        <w:t>йской Федерации</w:t>
      </w:r>
    </w:p>
    <w:p w:rsidR="00A8495A" w:rsidRPr="00020E2A" w:rsidRDefault="007E5B5E" w:rsidP="00A8495A">
      <w:pPr>
        <w:spacing w:after="0"/>
        <w:jc w:val="center"/>
        <w:rPr>
          <w:rFonts w:ascii="a_AlgeriusBlw" w:hAnsi="a_AlgeriusBlw" w:cs="Times New Roman"/>
          <w:b/>
          <w:sz w:val="44"/>
          <w:szCs w:val="44"/>
          <w:lang w:val="ru-RU"/>
        </w:rPr>
      </w:pPr>
      <w:r w:rsidRPr="00020E2A">
        <w:rPr>
          <w:rFonts w:ascii="a_AlgeriusBlw" w:eastAsia="Batang" w:hAnsi="a_AlgeriusBlw" w:cs="Arial"/>
          <w:b/>
          <w:sz w:val="44"/>
          <w:szCs w:val="44"/>
          <w:lang w:val="ru-RU"/>
        </w:rPr>
        <w:t>Андре</w:t>
      </w:r>
      <w:r w:rsidR="00A8495A" w:rsidRPr="00020E2A">
        <w:rPr>
          <w:rFonts w:ascii="a_AlgeriusBlw" w:eastAsia="Batang" w:hAnsi="a_AlgeriusBlw" w:cs="Arial"/>
          <w:b/>
          <w:sz w:val="44"/>
          <w:szCs w:val="44"/>
          <w:lang w:val="ru-RU"/>
        </w:rPr>
        <w:t>я</w:t>
      </w:r>
      <w:r w:rsidRPr="00020E2A">
        <w:rPr>
          <w:rFonts w:ascii="a_AlgeriusBlw" w:eastAsia="Batang" w:hAnsi="a_AlgeriusBlw"/>
          <w:b/>
          <w:sz w:val="44"/>
          <w:szCs w:val="44"/>
          <w:lang w:val="ru-RU"/>
        </w:rPr>
        <w:t xml:space="preserve">  </w:t>
      </w:r>
      <w:r w:rsidRPr="00020E2A">
        <w:rPr>
          <w:rFonts w:ascii="a_AlgeriusBlw" w:eastAsia="Batang" w:hAnsi="a_AlgeriusBlw" w:cs="Arial"/>
          <w:b/>
          <w:sz w:val="44"/>
          <w:szCs w:val="44"/>
          <w:lang w:val="ru-RU"/>
        </w:rPr>
        <w:t>Станиславович</w:t>
      </w:r>
      <w:r w:rsidR="00A8495A" w:rsidRPr="00020E2A">
        <w:rPr>
          <w:rFonts w:ascii="a_AlgeriusBlw" w:eastAsia="Batang" w:hAnsi="a_AlgeriusBlw" w:cs="Arial"/>
          <w:b/>
          <w:sz w:val="44"/>
          <w:szCs w:val="44"/>
          <w:lang w:val="ru-RU"/>
        </w:rPr>
        <w:t>а</w:t>
      </w:r>
      <w:r w:rsidRPr="00020E2A">
        <w:rPr>
          <w:rFonts w:ascii="a_AlgeriusBlw" w:eastAsia="Batang" w:hAnsi="a_AlgeriusBlw"/>
          <w:b/>
          <w:sz w:val="44"/>
          <w:szCs w:val="44"/>
          <w:lang w:val="ru-RU"/>
        </w:rPr>
        <w:t xml:space="preserve">  </w:t>
      </w:r>
      <w:r w:rsidRPr="00020E2A">
        <w:rPr>
          <w:rFonts w:ascii="a_AlgeriusBlw" w:eastAsia="Batang" w:hAnsi="a_AlgeriusBlw" w:cs="Arial"/>
          <w:b/>
          <w:sz w:val="44"/>
          <w:szCs w:val="44"/>
          <w:lang w:val="ru-RU"/>
        </w:rPr>
        <w:t>Зозул</w:t>
      </w:r>
      <w:r w:rsidR="00A8495A" w:rsidRPr="00020E2A">
        <w:rPr>
          <w:rFonts w:ascii="a_AlgeriusBlw" w:eastAsia="Batang" w:hAnsi="a_AlgeriusBlw" w:cs="Arial"/>
          <w:b/>
          <w:sz w:val="44"/>
          <w:szCs w:val="44"/>
          <w:lang w:val="ru-RU"/>
        </w:rPr>
        <w:t>и</w:t>
      </w:r>
      <w:r w:rsidR="00710761" w:rsidRPr="00020E2A">
        <w:rPr>
          <w:rFonts w:ascii="a_AlgeriusBlw" w:hAnsi="a_AlgeriusBlw" w:cs="Times New Roman"/>
          <w:b/>
          <w:sz w:val="44"/>
          <w:szCs w:val="44"/>
          <w:lang w:val="ru-RU"/>
        </w:rPr>
        <w:t xml:space="preserve"> </w:t>
      </w:r>
    </w:p>
    <w:p w:rsidR="00A8495A" w:rsidRDefault="00A8495A" w:rsidP="00A8495A">
      <w:pPr>
        <w:spacing w:after="0"/>
        <w:jc w:val="center"/>
        <w:rPr>
          <w:rFonts w:ascii="a_AlgeriusBlw" w:hAnsi="a_AlgeriusBlw" w:cs="Times New Roman"/>
          <w:b/>
          <w:sz w:val="36"/>
          <w:szCs w:val="36"/>
          <w:lang w:val="ru-RU"/>
        </w:rPr>
      </w:pPr>
      <w:bookmarkStart w:id="0" w:name="_GoBack"/>
      <w:bookmarkEnd w:id="0"/>
    </w:p>
    <w:p w:rsidR="00A8495A" w:rsidRDefault="00A8495A" w:rsidP="00A8495A">
      <w:pPr>
        <w:spacing w:after="0"/>
        <w:jc w:val="center"/>
        <w:rPr>
          <w:rFonts w:ascii="a_AlgeriusBlw" w:hAnsi="a_AlgeriusBlw" w:cs="Times New Roman"/>
          <w:b/>
          <w:sz w:val="36"/>
          <w:szCs w:val="36"/>
          <w:lang w:val="ru-RU"/>
        </w:rPr>
      </w:pPr>
    </w:p>
    <w:p w:rsidR="00710761" w:rsidRPr="00020E2A" w:rsidRDefault="00710761" w:rsidP="00A8495A">
      <w:pPr>
        <w:spacing w:after="0"/>
        <w:jc w:val="center"/>
        <w:rPr>
          <w:rFonts w:ascii="American Retro" w:hAnsi="American Retro" w:cs="Times New Roman"/>
          <w:b/>
          <w:sz w:val="32"/>
          <w:szCs w:val="32"/>
          <w:lang w:val="ru-RU"/>
        </w:rPr>
      </w:pPr>
      <w:r w:rsidRPr="00020E2A">
        <w:rPr>
          <w:rFonts w:ascii="American Retro" w:hAnsi="American Retro"/>
          <w:b/>
          <w:sz w:val="32"/>
          <w:szCs w:val="32"/>
          <w:lang w:val="ru-RU"/>
        </w:rPr>
        <w:t xml:space="preserve">(10.10. 1972, х. </w:t>
      </w:r>
      <w:proofErr w:type="spellStart"/>
      <w:r w:rsidRPr="00020E2A">
        <w:rPr>
          <w:rFonts w:ascii="American Retro" w:hAnsi="American Retro"/>
          <w:b/>
          <w:sz w:val="32"/>
          <w:szCs w:val="32"/>
          <w:lang w:val="ru-RU"/>
        </w:rPr>
        <w:t>Чернышевка</w:t>
      </w:r>
      <w:proofErr w:type="spellEnd"/>
      <w:r w:rsidRPr="00020E2A">
        <w:rPr>
          <w:rFonts w:ascii="American Retro" w:hAnsi="American Retro"/>
          <w:b/>
          <w:sz w:val="32"/>
          <w:szCs w:val="32"/>
          <w:lang w:val="ru-RU"/>
        </w:rPr>
        <w:t xml:space="preserve">, Зерноградский район – 18.04. 1995г.  г. Лысая, </w:t>
      </w:r>
      <w:r w:rsidR="00A8495A" w:rsidRPr="00020E2A">
        <w:rPr>
          <w:rFonts w:ascii="American Retro" w:hAnsi="American Retro"/>
          <w:b/>
          <w:sz w:val="32"/>
          <w:szCs w:val="32"/>
          <w:lang w:val="ru-RU"/>
        </w:rPr>
        <w:t xml:space="preserve">               </w:t>
      </w:r>
      <w:r w:rsidRPr="00020E2A">
        <w:rPr>
          <w:rFonts w:ascii="American Retro" w:hAnsi="American Retro"/>
          <w:b/>
          <w:sz w:val="32"/>
          <w:szCs w:val="32"/>
          <w:lang w:val="ru-RU"/>
        </w:rPr>
        <w:t>Чеченская Республика)</w:t>
      </w:r>
    </w:p>
    <w:p w:rsidR="00182320" w:rsidRPr="00F2100B" w:rsidRDefault="00710761" w:rsidP="00710761">
      <w:pPr>
        <w:jc w:val="both"/>
        <w:rPr>
          <w:rFonts w:ascii="Times New Roman" w:hAnsi="Times New Roman" w:cs="Times New Roman"/>
          <w:sz w:val="32"/>
          <w:szCs w:val="32"/>
          <w:lang w:val="ru-RU"/>
        </w:rPr>
      </w:pPr>
      <w:r>
        <w:rPr>
          <w:lang w:val="ru-RU"/>
        </w:rPr>
        <w:t xml:space="preserve">             </w:t>
      </w:r>
      <w:r w:rsidRPr="00535208">
        <w:rPr>
          <w:sz w:val="24"/>
          <w:szCs w:val="24"/>
          <w:lang w:val="ru-RU"/>
        </w:rPr>
        <w:t xml:space="preserve">      </w:t>
      </w:r>
      <w:r w:rsidRPr="00F2100B">
        <w:rPr>
          <w:rFonts w:ascii="Times New Roman" w:hAnsi="Times New Roman" w:cs="Times New Roman"/>
          <w:sz w:val="32"/>
          <w:szCs w:val="32"/>
          <w:lang w:val="ru-RU"/>
        </w:rPr>
        <w:t xml:space="preserve">Уроженец х. </w:t>
      </w:r>
      <w:proofErr w:type="spellStart"/>
      <w:r w:rsidRPr="00F2100B">
        <w:rPr>
          <w:rFonts w:ascii="Times New Roman" w:hAnsi="Times New Roman" w:cs="Times New Roman"/>
          <w:sz w:val="32"/>
          <w:szCs w:val="32"/>
          <w:lang w:val="ru-RU"/>
        </w:rPr>
        <w:t>Чернышевка</w:t>
      </w:r>
      <w:proofErr w:type="spellEnd"/>
      <w:r w:rsidRPr="00F2100B">
        <w:rPr>
          <w:rFonts w:ascii="Times New Roman" w:hAnsi="Times New Roman" w:cs="Times New Roman"/>
          <w:sz w:val="32"/>
          <w:szCs w:val="32"/>
          <w:lang w:val="ru-RU"/>
        </w:rPr>
        <w:t xml:space="preserve">, Зерноградского района, Ростовской обл. Из семьи потомственных хлеборобов. С малых лет был приучен к труду, помогал родителям по хозяйству, заботливо присматривал за младшими братьями и сестрами. В 1979 году Андрей стал учеником </w:t>
      </w:r>
      <w:proofErr w:type="spellStart"/>
      <w:r w:rsidRPr="00F2100B">
        <w:rPr>
          <w:rFonts w:ascii="Times New Roman" w:hAnsi="Times New Roman" w:cs="Times New Roman"/>
          <w:sz w:val="32"/>
          <w:szCs w:val="32"/>
          <w:lang w:val="ru-RU"/>
        </w:rPr>
        <w:t>Конзаводской</w:t>
      </w:r>
      <w:proofErr w:type="spellEnd"/>
      <w:r w:rsidRPr="00F2100B">
        <w:rPr>
          <w:rFonts w:ascii="Times New Roman" w:hAnsi="Times New Roman" w:cs="Times New Roman"/>
          <w:sz w:val="32"/>
          <w:szCs w:val="32"/>
          <w:lang w:val="ru-RU"/>
        </w:rPr>
        <w:t xml:space="preserve"> школы. Первая учительница Овчаренко Екатерина Тарасовна вспоминает: «Это был милый голубоглазый мальчик, высокого роста, худощавый, весь в золотых веснушках. Андрюша был очень аккуратный, подтянутый, доброжелательный. Учился на «4  и «5». Был очень трудолюбив. В классе пользовался уважением. Андрей был хорошим  сыном, учеником, другом». Повзрослев, Андрей каждое лето помогал отцу во время уборки урожая, а затем стал работать самостоятельно, как участник уборочно-транспортного ученического звена. Первую свою награду получил на торжественной линейке 18 февраля 1985г.  За отличное командование юнармейским отрядом в военно-спортивной игре «Зарница». </w:t>
      </w:r>
      <w:proofErr w:type="gramStart"/>
      <w:r w:rsidRPr="00F2100B">
        <w:rPr>
          <w:rFonts w:ascii="Times New Roman" w:hAnsi="Times New Roman" w:cs="Times New Roman"/>
          <w:sz w:val="32"/>
          <w:szCs w:val="32"/>
          <w:lang w:val="ru-RU"/>
        </w:rPr>
        <w:t>Же</w:t>
      </w:r>
      <w:proofErr w:type="gramEnd"/>
      <w:r w:rsidRPr="00F2100B">
        <w:rPr>
          <w:rFonts w:ascii="Times New Roman" w:hAnsi="Times New Roman" w:cs="Times New Roman"/>
          <w:sz w:val="32"/>
          <w:szCs w:val="32"/>
          <w:lang w:val="ru-RU"/>
        </w:rPr>
        <w:t xml:space="preserve"> тогда Андрей стал очень серьезно готовиться к поступлению в военное училище. Он упорно тренировался на уроках физкультуры, в спортивных секциях. Очень серьезно относился к учебе. На уроках военного дела он лучше всех разбирал на время автомат Калашникова. Поступать Андрей решил во Владикавказское училище. Это решение внука очень одобряли его дедушка Лаврентий Матвеевич и бабушка Наталья Ивановна – </w:t>
      </w:r>
      <w:r w:rsidRPr="00F2100B">
        <w:rPr>
          <w:rFonts w:ascii="Times New Roman" w:hAnsi="Times New Roman" w:cs="Times New Roman"/>
          <w:sz w:val="32"/>
          <w:szCs w:val="32"/>
          <w:lang w:val="ru-RU"/>
        </w:rPr>
        <w:lastRenderedPageBreak/>
        <w:t xml:space="preserve">ветераны Великой Отечественной войны. Летом 1989 г. Андрей Зозуля зачислен курсантом во Владикавказское высшее военное командное училище внутренних войск МВД имени </w:t>
      </w:r>
      <w:proofErr w:type="spellStart"/>
      <w:r w:rsidRPr="00F2100B">
        <w:rPr>
          <w:rFonts w:ascii="Times New Roman" w:hAnsi="Times New Roman" w:cs="Times New Roman"/>
          <w:sz w:val="32"/>
          <w:szCs w:val="32"/>
          <w:lang w:val="ru-RU"/>
        </w:rPr>
        <w:t>С.М.Кирова</w:t>
      </w:r>
      <w:proofErr w:type="spellEnd"/>
      <w:r w:rsidRPr="00F2100B">
        <w:rPr>
          <w:rFonts w:ascii="Times New Roman" w:hAnsi="Times New Roman" w:cs="Times New Roman"/>
          <w:sz w:val="32"/>
          <w:szCs w:val="32"/>
          <w:lang w:val="ru-RU"/>
        </w:rPr>
        <w:t>. А через четыре года состоялся выпуск офицеров. Для прохождения дальнейшей  службы лейтенант Зозуля был направлен в дивизию оперативного назначения «ДОН-100» и зачислен в отряд специального назначения «</w:t>
      </w:r>
      <w:proofErr w:type="spellStart"/>
      <w:r w:rsidRPr="00F2100B">
        <w:rPr>
          <w:rFonts w:ascii="Times New Roman" w:hAnsi="Times New Roman" w:cs="Times New Roman"/>
          <w:sz w:val="32"/>
          <w:szCs w:val="32"/>
          <w:lang w:val="ru-RU"/>
        </w:rPr>
        <w:t>Росич</w:t>
      </w:r>
      <w:proofErr w:type="spellEnd"/>
      <w:r w:rsidRPr="00F2100B">
        <w:rPr>
          <w:rFonts w:ascii="Times New Roman" w:hAnsi="Times New Roman" w:cs="Times New Roman"/>
          <w:sz w:val="32"/>
          <w:szCs w:val="32"/>
          <w:lang w:val="ru-RU"/>
        </w:rPr>
        <w:t>». Через несколько месяцев службы в отряде Андрей успешно сдает нормативы на право ношения крапового берета – символа воинской доблести,</w:t>
      </w:r>
      <w:proofErr w:type="gramStart"/>
      <w:r w:rsidRPr="00F2100B">
        <w:rPr>
          <w:rFonts w:ascii="Times New Roman" w:hAnsi="Times New Roman" w:cs="Times New Roman"/>
          <w:sz w:val="32"/>
          <w:szCs w:val="32"/>
          <w:lang w:val="ru-RU"/>
        </w:rPr>
        <w:t xml:space="preserve"> ,</w:t>
      </w:r>
      <w:proofErr w:type="gramEnd"/>
      <w:r w:rsidRPr="00F2100B">
        <w:rPr>
          <w:rFonts w:ascii="Times New Roman" w:hAnsi="Times New Roman" w:cs="Times New Roman"/>
          <w:sz w:val="32"/>
          <w:szCs w:val="32"/>
          <w:lang w:val="ru-RU"/>
        </w:rPr>
        <w:t xml:space="preserve"> чести, смелости и отваги. Ему выдается именной медальон «С-568», на котором выгравирован девиз подразделения «Погибаю, но не сдаюсь». Проходил службу в должностях командира группы по специальной подготовке. Командование дивизии предполагало ему хороший служебный рост. Отменная подготовка, прекрасные личные качества и, не смотря на лейтенантские годы, огромный боевой опыт. </w:t>
      </w:r>
    </w:p>
    <w:p w:rsidR="00182320" w:rsidRPr="00F2100B" w:rsidRDefault="00182320" w:rsidP="00710761">
      <w:pPr>
        <w:jc w:val="both"/>
        <w:rPr>
          <w:rFonts w:ascii="Times New Roman" w:hAnsi="Times New Roman" w:cs="Times New Roman"/>
          <w:sz w:val="32"/>
          <w:szCs w:val="32"/>
          <w:lang w:val="ru-RU"/>
        </w:rPr>
      </w:pPr>
      <w:r w:rsidRPr="00F2100B">
        <w:rPr>
          <w:rFonts w:ascii="Times New Roman" w:hAnsi="Times New Roman" w:cs="Times New Roman"/>
          <w:sz w:val="32"/>
          <w:szCs w:val="32"/>
          <w:lang w:val="ru-RU"/>
        </w:rPr>
        <w:t xml:space="preserve">           </w:t>
      </w:r>
      <w:r w:rsidR="00710761" w:rsidRPr="00F2100B">
        <w:rPr>
          <w:rFonts w:ascii="Times New Roman" w:hAnsi="Times New Roman" w:cs="Times New Roman"/>
          <w:sz w:val="32"/>
          <w:szCs w:val="32"/>
          <w:lang w:val="ru-RU"/>
        </w:rPr>
        <w:t xml:space="preserve">За полтора года службы в отряде, молодой офицер принял участие в 73 специальных войсковых операциях. Боевое крещение Андрей прошел в районе контртеррористических действий в Северной Осетии, куда был неоднократно командирован в 1993 году и находился там до 4 августа 1994 года. Затем переведен в Чеченскую Республику. 3.01.95 бой под </w:t>
      </w:r>
      <w:proofErr w:type="spellStart"/>
      <w:r w:rsidR="00710761" w:rsidRPr="00F2100B">
        <w:rPr>
          <w:rFonts w:ascii="Times New Roman" w:hAnsi="Times New Roman" w:cs="Times New Roman"/>
          <w:sz w:val="32"/>
          <w:szCs w:val="32"/>
          <w:lang w:val="ru-RU"/>
        </w:rPr>
        <w:t>н.п</w:t>
      </w:r>
      <w:proofErr w:type="spellEnd"/>
      <w:r w:rsidR="00710761" w:rsidRPr="00F2100B">
        <w:rPr>
          <w:rFonts w:ascii="Times New Roman" w:hAnsi="Times New Roman" w:cs="Times New Roman"/>
          <w:sz w:val="32"/>
          <w:szCs w:val="32"/>
          <w:lang w:val="ru-RU"/>
        </w:rPr>
        <w:t xml:space="preserve">. </w:t>
      </w:r>
      <w:proofErr w:type="spellStart"/>
      <w:r w:rsidR="00710761" w:rsidRPr="00F2100B">
        <w:rPr>
          <w:rFonts w:ascii="Times New Roman" w:hAnsi="Times New Roman" w:cs="Times New Roman"/>
          <w:sz w:val="32"/>
          <w:szCs w:val="32"/>
          <w:lang w:val="ru-RU"/>
        </w:rPr>
        <w:t>Асиновская</w:t>
      </w:r>
      <w:proofErr w:type="spellEnd"/>
      <w:r w:rsidR="00710761" w:rsidRPr="00F2100B">
        <w:rPr>
          <w:rFonts w:ascii="Times New Roman" w:hAnsi="Times New Roman" w:cs="Times New Roman"/>
          <w:sz w:val="32"/>
          <w:szCs w:val="32"/>
          <w:lang w:val="ru-RU"/>
        </w:rPr>
        <w:t xml:space="preserve">. </w:t>
      </w:r>
      <w:proofErr w:type="gramStart"/>
      <w:r w:rsidR="00710761" w:rsidRPr="00F2100B">
        <w:rPr>
          <w:rFonts w:ascii="Times New Roman" w:hAnsi="Times New Roman" w:cs="Times New Roman"/>
          <w:sz w:val="32"/>
          <w:szCs w:val="32"/>
          <w:lang w:val="ru-RU"/>
        </w:rPr>
        <w:t>Вертолет, в которой находилась группа спецназовцев, в их числе л-т Зозуля, был обстрелян с земли, получив повреждения и произвел вынужденную посадку.</w:t>
      </w:r>
      <w:proofErr w:type="gramEnd"/>
      <w:r w:rsidR="00710761" w:rsidRPr="00F2100B">
        <w:rPr>
          <w:rFonts w:ascii="Times New Roman" w:hAnsi="Times New Roman" w:cs="Times New Roman"/>
          <w:sz w:val="32"/>
          <w:szCs w:val="32"/>
          <w:lang w:val="ru-RU"/>
        </w:rPr>
        <w:t xml:space="preserve"> Завязался бой с чеченскими боевиками сначала у переправы через горную речку, а затем у фермы. В этом бою погиб разведчик подполковник Сергей Петрушко. Андрей Зозуля погибнет, не узнав что подполковник Петрушко станет посмертно Героем России</w:t>
      </w:r>
      <w:proofErr w:type="gramStart"/>
      <w:r w:rsidR="00710761" w:rsidRPr="00F2100B">
        <w:rPr>
          <w:rFonts w:ascii="Times New Roman" w:hAnsi="Times New Roman" w:cs="Times New Roman"/>
          <w:sz w:val="32"/>
          <w:szCs w:val="32"/>
          <w:lang w:val="ru-RU"/>
        </w:rPr>
        <w:t>… В</w:t>
      </w:r>
      <w:proofErr w:type="gramEnd"/>
      <w:r w:rsidR="00710761" w:rsidRPr="00F2100B">
        <w:rPr>
          <w:rFonts w:ascii="Times New Roman" w:hAnsi="Times New Roman" w:cs="Times New Roman"/>
          <w:sz w:val="32"/>
          <w:szCs w:val="32"/>
          <w:lang w:val="ru-RU"/>
        </w:rPr>
        <w:t xml:space="preserve"> феврале 1995г. Андрей был представлен к боевой награде – ордену Мужества за №1919, который он так и не успел надеть на грудь. </w:t>
      </w:r>
      <w:r w:rsidRPr="00F2100B">
        <w:rPr>
          <w:rFonts w:ascii="Times New Roman" w:hAnsi="Times New Roman" w:cs="Times New Roman"/>
          <w:sz w:val="32"/>
          <w:szCs w:val="32"/>
          <w:lang w:val="ru-RU"/>
        </w:rPr>
        <w:t xml:space="preserve">          </w:t>
      </w:r>
    </w:p>
    <w:p w:rsidR="00182320" w:rsidRPr="00F2100B" w:rsidRDefault="00182320" w:rsidP="00710761">
      <w:pPr>
        <w:jc w:val="both"/>
        <w:rPr>
          <w:rFonts w:ascii="Times New Roman" w:hAnsi="Times New Roman" w:cs="Times New Roman"/>
          <w:sz w:val="32"/>
          <w:szCs w:val="32"/>
          <w:lang w:val="ru-RU"/>
        </w:rPr>
      </w:pPr>
      <w:r w:rsidRPr="00F2100B">
        <w:rPr>
          <w:rFonts w:ascii="Times New Roman" w:hAnsi="Times New Roman" w:cs="Times New Roman"/>
          <w:sz w:val="32"/>
          <w:szCs w:val="32"/>
          <w:lang w:val="ru-RU"/>
        </w:rPr>
        <w:t xml:space="preserve">         </w:t>
      </w:r>
      <w:r w:rsidR="00710761" w:rsidRPr="00F2100B">
        <w:rPr>
          <w:rFonts w:ascii="Times New Roman" w:hAnsi="Times New Roman" w:cs="Times New Roman"/>
          <w:sz w:val="32"/>
          <w:szCs w:val="32"/>
          <w:lang w:val="ru-RU"/>
        </w:rPr>
        <w:t xml:space="preserve">1 апреля группа внутренних войск подошла к высокогорному селению Бамут, расположенному в глубоком ущелье. Этот </w:t>
      </w:r>
      <w:r w:rsidR="00710761" w:rsidRPr="00F2100B">
        <w:rPr>
          <w:rFonts w:ascii="Times New Roman" w:hAnsi="Times New Roman" w:cs="Times New Roman"/>
          <w:sz w:val="32"/>
          <w:szCs w:val="32"/>
          <w:lang w:val="ru-RU"/>
        </w:rPr>
        <w:lastRenderedPageBreak/>
        <w:t xml:space="preserve">населенный пункт контролировала господствующая высота – гора Лысая. Крутые склоны горы, поросшей деревьями и кустарниками, превращали её в неприступный опорный пункт боевиков. Отсюда селение просматривалось как на ладони. Непосредственно в Бамуте находилось800-1200 бойцов «абхазского» батальона. В 4 часа утра 14 апреля </w:t>
      </w:r>
      <w:proofErr w:type="spellStart"/>
      <w:r w:rsidR="00710761" w:rsidRPr="00F2100B">
        <w:rPr>
          <w:rFonts w:ascii="Times New Roman" w:hAnsi="Times New Roman" w:cs="Times New Roman"/>
          <w:sz w:val="32"/>
          <w:szCs w:val="32"/>
          <w:lang w:val="ru-RU"/>
        </w:rPr>
        <w:t>разведрота</w:t>
      </w:r>
      <w:proofErr w:type="spellEnd"/>
      <w:r w:rsidR="00710761" w:rsidRPr="00F2100B">
        <w:rPr>
          <w:rFonts w:ascii="Times New Roman" w:hAnsi="Times New Roman" w:cs="Times New Roman"/>
          <w:sz w:val="32"/>
          <w:szCs w:val="32"/>
          <w:lang w:val="ru-RU"/>
        </w:rPr>
        <w:t xml:space="preserve"> </w:t>
      </w:r>
      <w:proofErr w:type="spellStart"/>
      <w:r w:rsidR="00710761" w:rsidRPr="00F2100B">
        <w:rPr>
          <w:rFonts w:ascii="Times New Roman" w:hAnsi="Times New Roman" w:cs="Times New Roman"/>
          <w:sz w:val="32"/>
          <w:szCs w:val="32"/>
          <w:lang w:val="ru-RU"/>
        </w:rPr>
        <w:t>Софринской</w:t>
      </w:r>
      <w:proofErr w:type="spellEnd"/>
      <w:r w:rsidR="00710761" w:rsidRPr="00F2100B">
        <w:rPr>
          <w:rFonts w:ascii="Times New Roman" w:hAnsi="Times New Roman" w:cs="Times New Roman"/>
          <w:sz w:val="32"/>
          <w:szCs w:val="32"/>
          <w:lang w:val="ru-RU"/>
        </w:rPr>
        <w:t xml:space="preserve"> бригады внутренних войск МВД, всего 34 человека, атаковала гору Лысую. Бой продолжался 2,5 часа и принял ожесточенный характер. </w:t>
      </w:r>
      <w:proofErr w:type="spellStart"/>
      <w:r w:rsidR="00710761" w:rsidRPr="00F2100B">
        <w:rPr>
          <w:rFonts w:ascii="Times New Roman" w:hAnsi="Times New Roman" w:cs="Times New Roman"/>
          <w:sz w:val="32"/>
          <w:szCs w:val="32"/>
          <w:lang w:val="ru-RU"/>
        </w:rPr>
        <w:t>Разведрота</w:t>
      </w:r>
      <w:proofErr w:type="spellEnd"/>
      <w:r w:rsidR="00710761" w:rsidRPr="00F2100B">
        <w:rPr>
          <w:rFonts w:ascii="Times New Roman" w:hAnsi="Times New Roman" w:cs="Times New Roman"/>
          <w:sz w:val="32"/>
          <w:szCs w:val="32"/>
          <w:lang w:val="ru-RU"/>
        </w:rPr>
        <w:t xml:space="preserve"> была вынуждена вызвать огонь на себя. Лишь отрезав </w:t>
      </w:r>
      <w:proofErr w:type="spellStart"/>
      <w:r w:rsidR="00710761" w:rsidRPr="00F2100B">
        <w:rPr>
          <w:rFonts w:ascii="Times New Roman" w:hAnsi="Times New Roman" w:cs="Times New Roman"/>
          <w:sz w:val="32"/>
          <w:szCs w:val="32"/>
          <w:lang w:val="ru-RU"/>
        </w:rPr>
        <w:t>дудаевцев</w:t>
      </w:r>
      <w:proofErr w:type="spellEnd"/>
      <w:r w:rsidR="00710761" w:rsidRPr="00F2100B">
        <w:rPr>
          <w:rFonts w:ascii="Times New Roman" w:hAnsi="Times New Roman" w:cs="Times New Roman"/>
          <w:sz w:val="32"/>
          <w:szCs w:val="32"/>
          <w:lang w:val="ru-RU"/>
        </w:rPr>
        <w:t xml:space="preserve"> минометным огнем, подразделение смогло отойти с высоты, потеряв двух человек убитыми. Участник боя вспоминал: «У некоторых солдат было по три тысячи патронов, плюс гранаты к </w:t>
      </w:r>
      <w:proofErr w:type="spellStart"/>
      <w:r w:rsidR="00710761" w:rsidRPr="00F2100B">
        <w:rPr>
          <w:rFonts w:ascii="Times New Roman" w:hAnsi="Times New Roman" w:cs="Times New Roman"/>
          <w:sz w:val="32"/>
          <w:szCs w:val="32"/>
          <w:lang w:val="ru-RU"/>
        </w:rPr>
        <w:t>подствольникам</w:t>
      </w:r>
      <w:proofErr w:type="spellEnd"/>
      <w:r w:rsidR="00710761" w:rsidRPr="00F2100B">
        <w:rPr>
          <w:rFonts w:ascii="Times New Roman" w:hAnsi="Times New Roman" w:cs="Times New Roman"/>
          <w:sz w:val="32"/>
          <w:szCs w:val="32"/>
          <w:lang w:val="ru-RU"/>
        </w:rPr>
        <w:t xml:space="preserve"> и гранаты ручные. С горы спустились </w:t>
      </w:r>
      <w:proofErr w:type="gramStart"/>
      <w:r w:rsidR="00710761" w:rsidRPr="00F2100B">
        <w:rPr>
          <w:rFonts w:ascii="Times New Roman" w:hAnsi="Times New Roman" w:cs="Times New Roman"/>
          <w:sz w:val="32"/>
          <w:szCs w:val="32"/>
          <w:lang w:val="ru-RU"/>
        </w:rPr>
        <w:t>пустыми</w:t>
      </w:r>
      <w:proofErr w:type="gramEnd"/>
      <w:r w:rsidR="00710761" w:rsidRPr="00F2100B">
        <w:rPr>
          <w:rFonts w:ascii="Times New Roman" w:hAnsi="Times New Roman" w:cs="Times New Roman"/>
          <w:sz w:val="32"/>
          <w:szCs w:val="32"/>
          <w:lang w:val="ru-RU"/>
        </w:rPr>
        <w:t xml:space="preserve">, все потратили на боевиков. Минометчики </w:t>
      </w:r>
      <w:proofErr w:type="gramStart"/>
      <w:r w:rsidR="00710761" w:rsidRPr="00F2100B">
        <w:rPr>
          <w:rFonts w:ascii="Times New Roman" w:hAnsi="Times New Roman" w:cs="Times New Roman"/>
          <w:sz w:val="32"/>
          <w:szCs w:val="32"/>
          <w:lang w:val="ru-RU"/>
        </w:rPr>
        <w:t>здорово</w:t>
      </w:r>
      <w:proofErr w:type="gramEnd"/>
      <w:r w:rsidR="00710761" w:rsidRPr="00F2100B">
        <w:rPr>
          <w:rFonts w:ascii="Times New Roman" w:hAnsi="Times New Roman" w:cs="Times New Roman"/>
          <w:sz w:val="32"/>
          <w:szCs w:val="32"/>
          <w:lang w:val="ru-RU"/>
        </w:rPr>
        <w:t xml:space="preserve"> нам тогда помогли…» …18 апреля 1995 года поступил приказ спецназа: «Прочесать гору Лысая совместно с бойцами </w:t>
      </w:r>
      <w:proofErr w:type="spellStart"/>
      <w:r w:rsidR="00710761" w:rsidRPr="00F2100B">
        <w:rPr>
          <w:rFonts w:ascii="Times New Roman" w:hAnsi="Times New Roman" w:cs="Times New Roman"/>
          <w:sz w:val="32"/>
          <w:szCs w:val="32"/>
          <w:lang w:val="ru-RU"/>
        </w:rPr>
        <w:t>разведроты</w:t>
      </w:r>
      <w:proofErr w:type="spellEnd"/>
      <w:r w:rsidR="00710761" w:rsidRPr="00F2100B">
        <w:rPr>
          <w:rFonts w:ascii="Times New Roman" w:hAnsi="Times New Roman" w:cs="Times New Roman"/>
          <w:sz w:val="32"/>
          <w:szCs w:val="32"/>
          <w:lang w:val="ru-RU"/>
        </w:rPr>
        <w:t xml:space="preserve"> </w:t>
      </w:r>
      <w:proofErr w:type="spellStart"/>
      <w:r w:rsidR="00710761" w:rsidRPr="00F2100B">
        <w:rPr>
          <w:rFonts w:ascii="Times New Roman" w:hAnsi="Times New Roman" w:cs="Times New Roman"/>
          <w:sz w:val="32"/>
          <w:szCs w:val="32"/>
          <w:lang w:val="ru-RU"/>
        </w:rPr>
        <w:t>Софринской</w:t>
      </w:r>
      <w:proofErr w:type="spellEnd"/>
      <w:r w:rsidR="00710761" w:rsidRPr="00F2100B">
        <w:rPr>
          <w:rFonts w:ascii="Times New Roman" w:hAnsi="Times New Roman" w:cs="Times New Roman"/>
          <w:sz w:val="32"/>
          <w:szCs w:val="32"/>
          <w:lang w:val="ru-RU"/>
        </w:rPr>
        <w:t xml:space="preserve"> бригады, которые должны забрать двоих погибших своих разведчиков» тела погибших нашли быстро. Начали подниматься вверх на гору. Из заранее скрытых подготовленных позиций чеченцы внезапно обрушили шквал минометного, пулеметного и автоматного огня. В этом неравном бою силы отряда составили 64 человека против почти 400 боевиков. Первая группа, которой командовал капитан </w:t>
      </w:r>
      <w:proofErr w:type="spellStart"/>
      <w:r w:rsidR="00710761" w:rsidRPr="00F2100B">
        <w:rPr>
          <w:rFonts w:ascii="Times New Roman" w:hAnsi="Times New Roman" w:cs="Times New Roman"/>
          <w:sz w:val="32"/>
          <w:szCs w:val="32"/>
          <w:lang w:val="ru-RU"/>
        </w:rPr>
        <w:t>М.Немыткин</w:t>
      </w:r>
      <w:proofErr w:type="spellEnd"/>
      <w:r w:rsidR="00710761" w:rsidRPr="00F2100B">
        <w:rPr>
          <w:rFonts w:ascii="Times New Roman" w:hAnsi="Times New Roman" w:cs="Times New Roman"/>
          <w:sz w:val="32"/>
          <w:szCs w:val="32"/>
          <w:lang w:val="ru-RU"/>
        </w:rPr>
        <w:t xml:space="preserve">, заняла круговую оборону. После того, как Михаил </w:t>
      </w:r>
      <w:proofErr w:type="spellStart"/>
      <w:r w:rsidR="00710761" w:rsidRPr="00F2100B">
        <w:rPr>
          <w:rFonts w:ascii="Times New Roman" w:hAnsi="Times New Roman" w:cs="Times New Roman"/>
          <w:sz w:val="32"/>
          <w:szCs w:val="32"/>
          <w:lang w:val="ru-RU"/>
        </w:rPr>
        <w:t>Немыткин</w:t>
      </w:r>
      <w:proofErr w:type="spellEnd"/>
      <w:r w:rsidR="00710761" w:rsidRPr="00F2100B">
        <w:rPr>
          <w:rFonts w:ascii="Times New Roman" w:hAnsi="Times New Roman" w:cs="Times New Roman"/>
          <w:sz w:val="32"/>
          <w:szCs w:val="32"/>
          <w:lang w:val="ru-RU"/>
        </w:rPr>
        <w:t xml:space="preserve"> сообщил по рации, что у него есть потери, и он сам ранен, на помощь пошла группа лейтенанта Зозули. Во время боя у Андрея заклинило автомат, он поменялся автоматом с доктором отряда, который оказывал помощь раненым. Около 8 часов бойцы спецназа держали оборону. Андрей был ранен в ногу, но стойко продолжал вести бой. Когда увидел скошенного пулями боевого друга, бросился ему на помощь. И в это момент его сразила снайперская пуля. </w:t>
      </w:r>
    </w:p>
    <w:p w:rsidR="00710761" w:rsidRPr="00F2100B" w:rsidRDefault="00182320" w:rsidP="00710761">
      <w:pPr>
        <w:jc w:val="both"/>
        <w:rPr>
          <w:rFonts w:ascii="Times New Roman" w:hAnsi="Times New Roman" w:cs="Times New Roman"/>
          <w:b/>
          <w:i/>
          <w:sz w:val="32"/>
          <w:szCs w:val="32"/>
          <w:lang w:val="ru-RU"/>
        </w:rPr>
      </w:pPr>
      <w:r w:rsidRPr="00F2100B">
        <w:rPr>
          <w:rFonts w:ascii="Times New Roman" w:hAnsi="Times New Roman" w:cs="Times New Roman"/>
          <w:sz w:val="32"/>
          <w:szCs w:val="32"/>
          <w:lang w:val="ru-RU"/>
        </w:rPr>
        <w:t xml:space="preserve">             </w:t>
      </w:r>
      <w:r w:rsidR="00710761" w:rsidRPr="00F2100B">
        <w:rPr>
          <w:rFonts w:ascii="Times New Roman" w:hAnsi="Times New Roman" w:cs="Times New Roman"/>
          <w:sz w:val="32"/>
          <w:szCs w:val="32"/>
          <w:lang w:val="ru-RU"/>
        </w:rPr>
        <w:t>Отряд «</w:t>
      </w:r>
      <w:proofErr w:type="spellStart"/>
      <w:r w:rsidR="00710761" w:rsidRPr="00F2100B">
        <w:rPr>
          <w:rFonts w:ascii="Times New Roman" w:hAnsi="Times New Roman" w:cs="Times New Roman"/>
          <w:sz w:val="32"/>
          <w:szCs w:val="32"/>
          <w:lang w:val="ru-RU"/>
        </w:rPr>
        <w:t>Росич</w:t>
      </w:r>
      <w:proofErr w:type="spellEnd"/>
      <w:r w:rsidR="00710761" w:rsidRPr="00F2100B">
        <w:rPr>
          <w:rFonts w:ascii="Times New Roman" w:hAnsi="Times New Roman" w:cs="Times New Roman"/>
          <w:sz w:val="32"/>
          <w:szCs w:val="32"/>
          <w:lang w:val="ru-RU"/>
        </w:rPr>
        <w:t xml:space="preserve">» в этом бою понес самые большие потери за время пребывания на Северном Кавказе, 10 – убитыми, 17 – ранеными. Ушли из жизни лучшие командиры и бойцы. Для отряда </w:t>
      </w:r>
      <w:r w:rsidR="00710761" w:rsidRPr="00F2100B">
        <w:rPr>
          <w:rFonts w:ascii="Times New Roman" w:hAnsi="Times New Roman" w:cs="Times New Roman"/>
          <w:sz w:val="32"/>
          <w:szCs w:val="32"/>
          <w:lang w:val="ru-RU"/>
        </w:rPr>
        <w:lastRenderedPageBreak/>
        <w:t xml:space="preserve">это самый кровопролитный, самый ожесточенный бой, по-настоящему черный день в его истории. 26 апреля 1995 года лейтенант Зозуля Андрей Станиславович похоронен с воинскими  почестями на кладбище </w:t>
      </w:r>
      <w:proofErr w:type="spellStart"/>
      <w:r w:rsidR="00710761" w:rsidRPr="00F2100B">
        <w:rPr>
          <w:rFonts w:ascii="Times New Roman" w:hAnsi="Times New Roman" w:cs="Times New Roman"/>
          <w:sz w:val="32"/>
          <w:szCs w:val="32"/>
          <w:lang w:val="ru-RU"/>
        </w:rPr>
        <w:t>х</w:t>
      </w:r>
      <w:proofErr w:type="gramStart"/>
      <w:r w:rsidR="00710761" w:rsidRPr="00F2100B">
        <w:rPr>
          <w:rFonts w:ascii="Times New Roman" w:hAnsi="Times New Roman" w:cs="Times New Roman"/>
          <w:sz w:val="32"/>
          <w:szCs w:val="32"/>
          <w:lang w:val="ru-RU"/>
        </w:rPr>
        <w:t>.Ч</w:t>
      </w:r>
      <w:proofErr w:type="gramEnd"/>
      <w:r w:rsidR="00710761" w:rsidRPr="00F2100B">
        <w:rPr>
          <w:rFonts w:ascii="Times New Roman" w:hAnsi="Times New Roman" w:cs="Times New Roman"/>
          <w:sz w:val="32"/>
          <w:szCs w:val="32"/>
          <w:lang w:val="ru-RU"/>
        </w:rPr>
        <w:t>ернышевка</w:t>
      </w:r>
      <w:proofErr w:type="spellEnd"/>
      <w:r w:rsidR="00710761" w:rsidRPr="00F2100B">
        <w:rPr>
          <w:rFonts w:ascii="Times New Roman" w:hAnsi="Times New Roman" w:cs="Times New Roman"/>
          <w:sz w:val="32"/>
          <w:szCs w:val="32"/>
          <w:lang w:val="ru-RU"/>
        </w:rPr>
        <w:t xml:space="preserve"> </w:t>
      </w:r>
      <w:proofErr w:type="spellStart"/>
      <w:r w:rsidR="00710761" w:rsidRPr="00F2100B">
        <w:rPr>
          <w:rFonts w:ascii="Times New Roman" w:hAnsi="Times New Roman" w:cs="Times New Roman"/>
          <w:sz w:val="32"/>
          <w:szCs w:val="32"/>
          <w:lang w:val="ru-RU"/>
        </w:rPr>
        <w:t>Конзаводского</w:t>
      </w:r>
      <w:proofErr w:type="spellEnd"/>
      <w:r w:rsidR="00710761" w:rsidRPr="00F2100B">
        <w:rPr>
          <w:rFonts w:ascii="Times New Roman" w:hAnsi="Times New Roman" w:cs="Times New Roman"/>
          <w:sz w:val="32"/>
          <w:szCs w:val="32"/>
          <w:lang w:val="ru-RU"/>
        </w:rPr>
        <w:t xml:space="preserve"> сельского поселения Зерноградского района. 20 апреля 1996  Указом президента РФ лейтенанту Зозуля А.С. – заместителю командира группы по специальной подготовке было присвоено звание Героя Российской Федерации – посмертно. 22 августа 1997 года Приказом Министерства внутренних дел РФ лейтенант Зозуля А.С. навечно зачислен в списки личного состава войсковой части 3719. Андрей до конца жизни оставался верным присяге, воинскому долгу, Родине. Как бы далеко не уходило время апреля 1995г., мы всегда будем помнить подвиг нашего земляка. Мы не вправе забывать о родителях Андрея. Станислав Лаврентьевич и Любовь Васильевна, низкий Вам поклон и большое спасибо за воспитание такого замечательного сына! Вечная слава, вечная память герою Андрею Станиславовичу Зозуля! Каждый год в день его гибели 18 апреля и в день его рождения 10 октября у памятника на кладбище собираются его боевые друзья.      </w:t>
      </w:r>
      <w:proofErr w:type="spellStart"/>
      <w:r w:rsidR="00710761" w:rsidRPr="00F2100B">
        <w:rPr>
          <w:rFonts w:ascii="Times New Roman" w:hAnsi="Times New Roman" w:cs="Times New Roman"/>
          <w:b/>
          <w:i/>
          <w:sz w:val="32"/>
          <w:szCs w:val="32"/>
          <w:lang w:val="ru-RU"/>
        </w:rPr>
        <w:t>Л.Товстуха</w:t>
      </w:r>
      <w:proofErr w:type="spellEnd"/>
      <w:r w:rsidR="00710761" w:rsidRPr="00F2100B">
        <w:rPr>
          <w:rFonts w:ascii="Times New Roman" w:hAnsi="Times New Roman" w:cs="Times New Roman"/>
          <w:b/>
          <w:i/>
          <w:sz w:val="32"/>
          <w:szCs w:val="32"/>
          <w:lang w:val="ru-RU"/>
        </w:rPr>
        <w:t xml:space="preserve">    </w:t>
      </w:r>
    </w:p>
    <w:p w:rsidR="00182320" w:rsidRPr="00F2100B" w:rsidRDefault="00710761" w:rsidP="00710761">
      <w:pPr>
        <w:jc w:val="both"/>
        <w:rPr>
          <w:rFonts w:ascii="Times New Roman" w:hAnsi="Times New Roman" w:cs="Times New Roman"/>
          <w:sz w:val="32"/>
          <w:szCs w:val="32"/>
          <w:lang w:val="ru-RU"/>
        </w:rPr>
      </w:pPr>
      <w:r w:rsidRPr="00F2100B">
        <w:rPr>
          <w:rFonts w:ascii="Times New Roman" w:hAnsi="Times New Roman" w:cs="Times New Roman"/>
          <w:sz w:val="32"/>
          <w:szCs w:val="32"/>
          <w:lang w:val="ru-RU"/>
        </w:rPr>
        <w:t>Элитное подразделение внутренних войск, способное к выполнению спецопераций самой высокой степени сложности… Свое ратное мастерство, силу боевого духа его бойцы сполна продемонстрировали во всех громких делах чеченского конфликта. Восстанавливая хронологию событий того страшного апрельского дня 1995 года, я переговорил со многими бойцами «</w:t>
      </w:r>
      <w:proofErr w:type="spellStart"/>
      <w:r w:rsidRPr="00F2100B">
        <w:rPr>
          <w:rFonts w:ascii="Times New Roman" w:hAnsi="Times New Roman" w:cs="Times New Roman"/>
          <w:sz w:val="32"/>
          <w:szCs w:val="32"/>
          <w:lang w:val="ru-RU"/>
        </w:rPr>
        <w:t>Росича</w:t>
      </w:r>
      <w:proofErr w:type="spellEnd"/>
      <w:r w:rsidRPr="00F2100B">
        <w:rPr>
          <w:rFonts w:ascii="Times New Roman" w:hAnsi="Times New Roman" w:cs="Times New Roman"/>
          <w:sz w:val="32"/>
          <w:szCs w:val="32"/>
          <w:lang w:val="ru-RU"/>
        </w:rPr>
        <w:t xml:space="preserve">». Времени прошло немало, однако мои собеседники прекрасно помнили все. Слишком многое им пришлось пережить в бою под Бамутом – логовом Дудаева… </w:t>
      </w:r>
    </w:p>
    <w:p w:rsidR="00710761" w:rsidRPr="00F2100B" w:rsidRDefault="00710761" w:rsidP="00710761">
      <w:pPr>
        <w:jc w:val="both"/>
        <w:rPr>
          <w:rFonts w:ascii="Times New Roman" w:hAnsi="Times New Roman" w:cs="Times New Roman"/>
          <w:sz w:val="32"/>
          <w:szCs w:val="32"/>
          <w:lang w:val="ru-RU"/>
        </w:rPr>
      </w:pPr>
      <w:r w:rsidRPr="00F2100B">
        <w:rPr>
          <w:rFonts w:ascii="Times New Roman" w:hAnsi="Times New Roman" w:cs="Times New Roman"/>
          <w:sz w:val="32"/>
          <w:szCs w:val="32"/>
          <w:lang w:val="ru-RU"/>
        </w:rPr>
        <w:t xml:space="preserve">Свидетельствует капитан </w:t>
      </w:r>
      <w:r w:rsidRPr="007B34E7">
        <w:rPr>
          <w:rFonts w:ascii="Times New Roman" w:hAnsi="Times New Roman" w:cs="Times New Roman"/>
          <w:b/>
          <w:sz w:val="32"/>
          <w:szCs w:val="32"/>
          <w:lang w:val="ru-RU"/>
        </w:rPr>
        <w:t xml:space="preserve">Игорь </w:t>
      </w:r>
      <w:proofErr w:type="spellStart"/>
      <w:r w:rsidRPr="007B34E7">
        <w:rPr>
          <w:rFonts w:ascii="Times New Roman" w:hAnsi="Times New Roman" w:cs="Times New Roman"/>
          <w:b/>
          <w:sz w:val="32"/>
          <w:szCs w:val="32"/>
          <w:lang w:val="ru-RU"/>
        </w:rPr>
        <w:t>Целуйко</w:t>
      </w:r>
      <w:proofErr w:type="spellEnd"/>
      <w:r w:rsidRPr="007B34E7">
        <w:rPr>
          <w:rFonts w:ascii="Times New Roman" w:hAnsi="Times New Roman" w:cs="Times New Roman"/>
          <w:b/>
          <w:sz w:val="32"/>
          <w:szCs w:val="32"/>
          <w:lang w:val="ru-RU"/>
        </w:rPr>
        <w:t>:</w:t>
      </w:r>
      <w:r w:rsidRPr="00F2100B">
        <w:rPr>
          <w:rFonts w:ascii="Times New Roman" w:hAnsi="Times New Roman" w:cs="Times New Roman"/>
          <w:sz w:val="32"/>
          <w:szCs w:val="32"/>
          <w:lang w:val="ru-RU"/>
        </w:rPr>
        <w:t xml:space="preserve"> </w:t>
      </w:r>
    </w:p>
    <w:p w:rsidR="00710761" w:rsidRPr="00F2100B" w:rsidRDefault="00710761" w:rsidP="00710761">
      <w:pPr>
        <w:jc w:val="both"/>
        <w:rPr>
          <w:rFonts w:ascii="Times New Roman" w:hAnsi="Times New Roman" w:cs="Times New Roman"/>
          <w:i/>
          <w:sz w:val="32"/>
          <w:szCs w:val="32"/>
          <w:lang w:val="ru-RU"/>
        </w:rPr>
      </w:pPr>
      <w:r w:rsidRPr="00F2100B">
        <w:rPr>
          <w:rFonts w:ascii="Times New Roman" w:hAnsi="Times New Roman" w:cs="Times New Roman"/>
          <w:sz w:val="32"/>
          <w:szCs w:val="32"/>
          <w:lang w:val="ru-RU"/>
        </w:rPr>
        <w:t xml:space="preserve">- В 6 утра 18 апреля наш отряд спецназа подняли по тревоге. Потом был марш на бронетехнике до кургана пред Бамутом, где стояла застава от 8-й бригады  внутренних войск. В 9.00 мы услышали впереди взрывы – как выяснилось впоследствии, на минах, </w:t>
      </w:r>
      <w:r w:rsidRPr="00F2100B">
        <w:rPr>
          <w:rFonts w:ascii="Times New Roman" w:hAnsi="Times New Roman" w:cs="Times New Roman"/>
          <w:sz w:val="32"/>
          <w:szCs w:val="32"/>
          <w:lang w:val="ru-RU"/>
        </w:rPr>
        <w:lastRenderedPageBreak/>
        <w:t>поставленных боевиками, подорвалось несколько бронетранспортеров из части, штурмующей Бамут. Командир «</w:t>
      </w:r>
      <w:proofErr w:type="spellStart"/>
      <w:r w:rsidRPr="00F2100B">
        <w:rPr>
          <w:rFonts w:ascii="Times New Roman" w:hAnsi="Times New Roman" w:cs="Times New Roman"/>
          <w:sz w:val="32"/>
          <w:szCs w:val="32"/>
          <w:lang w:val="ru-RU"/>
        </w:rPr>
        <w:t>Росича</w:t>
      </w:r>
      <w:proofErr w:type="spellEnd"/>
      <w:r w:rsidRPr="00F2100B">
        <w:rPr>
          <w:rFonts w:ascii="Times New Roman" w:hAnsi="Times New Roman" w:cs="Times New Roman"/>
          <w:sz w:val="32"/>
          <w:szCs w:val="32"/>
          <w:lang w:val="ru-RU"/>
        </w:rPr>
        <w:t xml:space="preserve">» майор Игорь Семин собрал офицеров и поставил боевую задачу. Генерал-лейтенант Романов приказал нам совместно с разведчиками из </w:t>
      </w:r>
      <w:proofErr w:type="spellStart"/>
      <w:r w:rsidRPr="00F2100B">
        <w:rPr>
          <w:rFonts w:ascii="Times New Roman" w:hAnsi="Times New Roman" w:cs="Times New Roman"/>
          <w:sz w:val="32"/>
          <w:szCs w:val="32"/>
          <w:lang w:val="ru-RU"/>
        </w:rPr>
        <w:t>Софринской</w:t>
      </w:r>
      <w:proofErr w:type="spellEnd"/>
      <w:r w:rsidRPr="00F2100B">
        <w:rPr>
          <w:rFonts w:ascii="Times New Roman" w:hAnsi="Times New Roman" w:cs="Times New Roman"/>
          <w:sz w:val="32"/>
          <w:szCs w:val="32"/>
          <w:lang w:val="ru-RU"/>
        </w:rPr>
        <w:t xml:space="preserve"> бригады прочесать Лысую гору – два дня назад </w:t>
      </w:r>
      <w:proofErr w:type="spellStart"/>
      <w:r w:rsidRPr="00F2100B">
        <w:rPr>
          <w:rFonts w:ascii="Times New Roman" w:hAnsi="Times New Roman" w:cs="Times New Roman"/>
          <w:sz w:val="32"/>
          <w:szCs w:val="32"/>
          <w:lang w:val="ru-RU"/>
        </w:rPr>
        <w:t>софинцы</w:t>
      </w:r>
      <w:proofErr w:type="spellEnd"/>
      <w:r w:rsidRPr="00F2100B">
        <w:rPr>
          <w:rFonts w:ascii="Times New Roman" w:hAnsi="Times New Roman" w:cs="Times New Roman"/>
          <w:sz w:val="32"/>
          <w:szCs w:val="32"/>
          <w:lang w:val="ru-RU"/>
        </w:rPr>
        <w:t xml:space="preserve"> потеряли там убитыми двух бойцов, а тела их вынести не смогли. К тому времени 8-я бригада уже захватила половину Бамута. «</w:t>
      </w:r>
      <w:proofErr w:type="spellStart"/>
      <w:r w:rsidRPr="00F2100B">
        <w:rPr>
          <w:rFonts w:ascii="Times New Roman" w:hAnsi="Times New Roman" w:cs="Times New Roman"/>
          <w:sz w:val="32"/>
          <w:szCs w:val="32"/>
          <w:lang w:val="ru-RU"/>
        </w:rPr>
        <w:t>Росич</w:t>
      </w:r>
      <w:proofErr w:type="spellEnd"/>
      <w:r w:rsidRPr="00F2100B">
        <w:rPr>
          <w:rFonts w:ascii="Times New Roman" w:hAnsi="Times New Roman" w:cs="Times New Roman"/>
          <w:sz w:val="32"/>
          <w:szCs w:val="32"/>
          <w:lang w:val="ru-RU"/>
        </w:rPr>
        <w:t xml:space="preserve">» на «броне» проследовал по поселку, а перед горой спецназовцы покинули бронетранспортеры и стали подниматься на Лысую. Лейтенант Зозуля со своей группой находился в головной походной заставе – они охраняли отряд от внезапного нападения боевиков. Путь приходилось расчищать огнем – противник отходил, огрызаясь автоматными очередями. Без особых приключений мы вышли на место боя </w:t>
      </w:r>
      <w:proofErr w:type="spellStart"/>
      <w:r w:rsidRPr="00F2100B">
        <w:rPr>
          <w:rFonts w:ascii="Times New Roman" w:hAnsi="Times New Roman" w:cs="Times New Roman"/>
          <w:sz w:val="32"/>
          <w:szCs w:val="32"/>
          <w:lang w:val="ru-RU"/>
        </w:rPr>
        <w:t>софинцев</w:t>
      </w:r>
      <w:proofErr w:type="spellEnd"/>
      <w:r w:rsidRPr="00F2100B">
        <w:rPr>
          <w:rFonts w:ascii="Times New Roman" w:hAnsi="Times New Roman" w:cs="Times New Roman"/>
          <w:sz w:val="32"/>
          <w:szCs w:val="32"/>
          <w:lang w:val="ru-RU"/>
        </w:rPr>
        <w:t>. Разведчики сразу нашли обоих павших товарищей</w:t>
      </w:r>
      <w:proofErr w:type="gramStart"/>
      <w:r w:rsidRPr="00F2100B">
        <w:rPr>
          <w:rFonts w:ascii="Times New Roman" w:hAnsi="Times New Roman" w:cs="Times New Roman"/>
          <w:sz w:val="32"/>
          <w:szCs w:val="32"/>
          <w:lang w:val="ru-RU"/>
        </w:rPr>
        <w:t>… И</w:t>
      </w:r>
      <w:proofErr w:type="gramEnd"/>
      <w:r w:rsidRPr="00F2100B">
        <w:rPr>
          <w:rFonts w:ascii="Times New Roman" w:hAnsi="Times New Roman" w:cs="Times New Roman"/>
          <w:sz w:val="32"/>
          <w:szCs w:val="32"/>
          <w:lang w:val="ru-RU"/>
        </w:rPr>
        <w:t xml:space="preserve"> вдруг  вверху, куда ушла первая группа, началась бешеная пальба. В эфир вышел командир группы лейтенант Михаил </w:t>
      </w:r>
      <w:proofErr w:type="spellStart"/>
      <w:r w:rsidRPr="00F2100B">
        <w:rPr>
          <w:rFonts w:ascii="Times New Roman" w:hAnsi="Times New Roman" w:cs="Times New Roman"/>
          <w:sz w:val="32"/>
          <w:szCs w:val="32"/>
          <w:lang w:val="ru-RU"/>
        </w:rPr>
        <w:t>Немыткин</w:t>
      </w:r>
      <w:proofErr w:type="spellEnd"/>
      <w:r w:rsidRPr="00F2100B">
        <w:rPr>
          <w:rFonts w:ascii="Times New Roman" w:hAnsi="Times New Roman" w:cs="Times New Roman"/>
          <w:sz w:val="32"/>
          <w:szCs w:val="32"/>
          <w:lang w:val="ru-RU"/>
        </w:rPr>
        <w:t xml:space="preserve"> и сообщил, что его атаковали крупные силы чеченцев. Выручать друзей из беды бросился капитан Виталий </w:t>
      </w:r>
      <w:proofErr w:type="spellStart"/>
      <w:r w:rsidRPr="00F2100B">
        <w:rPr>
          <w:rFonts w:ascii="Times New Roman" w:hAnsi="Times New Roman" w:cs="Times New Roman"/>
          <w:sz w:val="32"/>
          <w:szCs w:val="32"/>
          <w:lang w:val="ru-RU"/>
        </w:rPr>
        <w:t>Цымановский</w:t>
      </w:r>
      <w:proofErr w:type="spellEnd"/>
      <w:r w:rsidRPr="00F2100B">
        <w:rPr>
          <w:rFonts w:ascii="Times New Roman" w:hAnsi="Times New Roman" w:cs="Times New Roman"/>
          <w:sz w:val="32"/>
          <w:szCs w:val="32"/>
          <w:lang w:val="ru-RU"/>
        </w:rPr>
        <w:t xml:space="preserve"> со своими подчиненными. Минут через 15 мы услышали по рациям: «Ребята! Мне угодили в ноги! Отстреливаюсь! Их много!» на помощь к ним майор Семин  послал группу лейтенанта Зозули. А у того, как на грех, автомат заклинило. Пробегая мимо врача отряда майора Андрея Соломатина, Андрей попросил одолжить ему на время оружие. Больше мы его не видели. Судя по </w:t>
      </w:r>
      <w:proofErr w:type="gramStart"/>
      <w:r w:rsidRPr="00F2100B">
        <w:rPr>
          <w:rFonts w:ascii="Times New Roman" w:hAnsi="Times New Roman" w:cs="Times New Roman"/>
          <w:sz w:val="32"/>
          <w:szCs w:val="32"/>
          <w:lang w:val="ru-RU"/>
        </w:rPr>
        <w:t>обвальном</w:t>
      </w:r>
      <w:proofErr w:type="gramEnd"/>
      <w:r w:rsidRPr="00F2100B">
        <w:rPr>
          <w:rFonts w:ascii="Times New Roman" w:hAnsi="Times New Roman" w:cs="Times New Roman"/>
          <w:sz w:val="32"/>
          <w:szCs w:val="32"/>
          <w:lang w:val="ru-RU"/>
        </w:rPr>
        <w:t xml:space="preserve"> грохоту, на самой макушке Лысой развернулось настоящее сражение. Командир отряда связался с генерал-лейтенантом Романовым, доложил обстановку. Тот приказал отойти – чтобы поберечь людей. И мой черед пришел помочь ребятам! Надо было как-то поспособствовать, чтобы они оторвались от боевиков. По распоряжению Семина мы побежали вверх по склону. Гляжу – двое бойцов несут прапорщика Олега </w:t>
      </w:r>
      <w:proofErr w:type="spellStart"/>
      <w:r w:rsidRPr="00F2100B">
        <w:rPr>
          <w:rFonts w:ascii="Times New Roman" w:hAnsi="Times New Roman" w:cs="Times New Roman"/>
          <w:sz w:val="32"/>
          <w:szCs w:val="32"/>
          <w:lang w:val="ru-RU"/>
        </w:rPr>
        <w:t>Терешкина</w:t>
      </w:r>
      <w:proofErr w:type="spellEnd"/>
      <w:r w:rsidRPr="00F2100B">
        <w:rPr>
          <w:rFonts w:ascii="Times New Roman" w:hAnsi="Times New Roman" w:cs="Times New Roman"/>
          <w:sz w:val="32"/>
          <w:szCs w:val="32"/>
          <w:lang w:val="ru-RU"/>
        </w:rPr>
        <w:t xml:space="preserve">. Ему снайпер попал под бронежилет слева – пуля внутри в животе все </w:t>
      </w:r>
      <w:proofErr w:type="spellStart"/>
      <w:r w:rsidRPr="00F2100B">
        <w:rPr>
          <w:rFonts w:ascii="Times New Roman" w:hAnsi="Times New Roman" w:cs="Times New Roman"/>
          <w:sz w:val="32"/>
          <w:szCs w:val="32"/>
          <w:lang w:val="ru-RU"/>
        </w:rPr>
        <w:t>премолола</w:t>
      </w:r>
      <w:proofErr w:type="spellEnd"/>
      <w:r w:rsidRPr="00F2100B">
        <w:rPr>
          <w:rFonts w:ascii="Times New Roman" w:hAnsi="Times New Roman" w:cs="Times New Roman"/>
          <w:sz w:val="32"/>
          <w:szCs w:val="32"/>
          <w:lang w:val="ru-RU"/>
        </w:rPr>
        <w:t xml:space="preserve">… Крепкий был мужик Олежка! Скончался внизу – у наших </w:t>
      </w:r>
      <w:r w:rsidRPr="00F2100B">
        <w:rPr>
          <w:rFonts w:ascii="Times New Roman" w:hAnsi="Times New Roman" w:cs="Times New Roman"/>
          <w:sz w:val="32"/>
          <w:szCs w:val="32"/>
          <w:lang w:val="ru-RU"/>
        </w:rPr>
        <w:lastRenderedPageBreak/>
        <w:t>«</w:t>
      </w:r>
      <w:proofErr w:type="spellStart"/>
      <w:r w:rsidRPr="00F2100B">
        <w:rPr>
          <w:rFonts w:ascii="Times New Roman" w:hAnsi="Times New Roman" w:cs="Times New Roman"/>
          <w:sz w:val="32"/>
          <w:szCs w:val="32"/>
          <w:lang w:val="ru-RU"/>
        </w:rPr>
        <w:t>бэтээров</w:t>
      </w:r>
      <w:proofErr w:type="spellEnd"/>
      <w:r w:rsidRPr="00F2100B">
        <w:rPr>
          <w:rFonts w:ascii="Times New Roman" w:hAnsi="Times New Roman" w:cs="Times New Roman"/>
          <w:sz w:val="32"/>
          <w:szCs w:val="32"/>
          <w:lang w:val="ru-RU"/>
        </w:rPr>
        <w:t>»… С такими ранами и минуты не живут</w:t>
      </w:r>
      <w:proofErr w:type="gramStart"/>
      <w:r w:rsidRPr="00F2100B">
        <w:rPr>
          <w:rFonts w:ascii="Times New Roman" w:hAnsi="Times New Roman" w:cs="Times New Roman"/>
          <w:sz w:val="32"/>
          <w:szCs w:val="32"/>
          <w:lang w:val="ru-RU"/>
        </w:rPr>
        <w:t>… Т</w:t>
      </w:r>
      <w:proofErr w:type="gramEnd"/>
      <w:r w:rsidRPr="00F2100B">
        <w:rPr>
          <w:rFonts w:ascii="Times New Roman" w:hAnsi="Times New Roman" w:cs="Times New Roman"/>
          <w:sz w:val="32"/>
          <w:szCs w:val="32"/>
          <w:lang w:val="ru-RU"/>
        </w:rPr>
        <w:t>ут такое началось - били по нам с трех сторон из автоматов, пулеметов, гранатометов. Это позже мы узнали, что чеченцы наверху долговременные сооружения поставили – с тяжелыми пулеметами. Кроме того, они намеривались группой в 500 человек ударить во фланг и тыл Нальчикской 8-й бригады,  выбить её из Бамута. А мы (числом в 60 бойцов) на их пути случайно оказались</w:t>
      </w:r>
      <w:proofErr w:type="gramStart"/>
      <w:r w:rsidRPr="00F2100B">
        <w:rPr>
          <w:rFonts w:ascii="Times New Roman" w:hAnsi="Times New Roman" w:cs="Times New Roman"/>
          <w:sz w:val="32"/>
          <w:szCs w:val="32"/>
          <w:lang w:val="ru-RU"/>
        </w:rPr>
        <w:t>… Н</w:t>
      </w:r>
      <w:proofErr w:type="gramEnd"/>
      <w:r w:rsidRPr="00F2100B">
        <w:rPr>
          <w:rFonts w:ascii="Times New Roman" w:hAnsi="Times New Roman" w:cs="Times New Roman"/>
          <w:sz w:val="32"/>
          <w:szCs w:val="32"/>
          <w:lang w:val="ru-RU"/>
        </w:rPr>
        <w:t xml:space="preserve">у перебежками передвигаемся стреляем… Вижу – двое наших лежат: Андрей Зозуля и Виталик </w:t>
      </w:r>
      <w:proofErr w:type="spellStart"/>
      <w:r w:rsidRPr="00F2100B">
        <w:rPr>
          <w:rFonts w:ascii="Times New Roman" w:hAnsi="Times New Roman" w:cs="Times New Roman"/>
          <w:sz w:val="32"/>
          <w:szCs w:val="32"/>
          <w:lang w:val="ru-RU"/>
        </w:rPr>
        <w:t>Цымановский</w:t>
      </w:r>
      <w:proofErr w:type="spellEnd"/>
      <w:r w:rsidRPr="00F2100B">
        <w:rPr>
          <w:rFonts w:ascii="Times New Roman" w:hAnsi="Times New Roman" w:cs="Times New Roman"/>
          <w:sz w:val="32"/>
          <w:szCs w:val="32"/>
          <w:lang w:val="ru-RU"/>
        </w:rPr>
        <w:t xml:space="preserve">. Оба убиты. Андрей хотел вытащить раненого Виталика из-под огня, но снайпер ему в голову угодил. Через несколько дней мне боевик рассказал – он все видел (мы ходили к ним тела наших друзей на пленных менять). Когда Андрюха упал, </w:t>
      </w:r>
      <w:proofErr w:type="spellStart"/>
      <w:r w:rsidRPr="00F2100B">
        <w:rPr>
          <w:rFonts w:ascii="Times New Roman" w:hAnsi="Times New Roman" w:cs="Times New Roman"/>
          <w:sz w:val="32"/>
          <w:szCs w:val="32"/>
          <w:lang w:val="ru-RU"/>
        </w:rPr>
        <w:t>Цымановский</w:t>
      </w:r>
      <w:proofErr w:type="spellEnd"/>
      <w:r w:rsidRPr="00F2100B">
        <w:rPr>
          <w:rFonts w:ascii="Times New Roman" w:hAnsi="Times New Roman" w:cs="Times New Roman"/>
          <w:sz w:val="32"/>
          <w:szCs w:val="32"/>
          <w:lang w:val="ru-RU"/>
        </w:rPr>
        <w:t xml:space="preserve"> поднялся (на прострелянных ногах!) и в одиночку на «духов» бросился. Срезали его, конечно… Боевики удивлялись этому, за храбрость хвалили наших ребят.  О том, какой там был ад, можно судить по скорбной статистике боевых потерь этой части за всю чеченскую войну. С января 1995-го по сегодняшний день отряд недосчитался 17 бойцов и около 100 ребят получили ранения</w:t>
      </w:r>
      <w:proofErr w:type="gramStart"/>
      <w:r w:rsidRPr="00F2100B">
        <w:rPr>
          <w:rFonts w:ascii="Times New Roman" w:hAnsi="Times New Roman" w:cs="Times New Roman"/>
          <w:sz w:val="32"/>
          <w:szCs w:val="32"/>
          <w:lang w:val="ru-RU"/>
        </w:rPr>
        <w:t>… А</w:t>
      </w:r>
      <w:proofErr w:type="gramEnd"/>
      <w:r w:rsidRPr="00F2100B">
        <w:rPr>
          <w:rFonts w:ascii="Times New Roman" w:hAnsi="Times New Roman" w:cs="Times New Roman"/>
          <w:sz w:val="32"/>
          <w:szCs w:val="32"/>
          <w:lang w:val="ru-RU"/>
        </w:rPr>
        <w:t xml:space="preserve"> вообще на чеченской войне бессмысленная любая смерть. Даже названная в последствии героической</w:t>
      </w:r>
      <w:proofErr w:type="gramStart"/>
      <w:r w:rsidRPr="00F2100B">
        <w:rPr>
          <w:rFonts w:ascii="Times New Roman" w:hAnsi="Times New Roman" w:cs="Times New Roman"/>
          <w:sz w:val="32"/>
          <w:szCs w:val="32"/>
          <w:lang w:val="ru-RU"/>
        </w:rPr>
        <w:t>… О</w:t>
      </w:r>
      <w:proofErr w:type="gramEnd"/>
      <w:r w:rsidRPr="00F2100B">
        <w:rPr>
          <w:rFonts w:ascii="Times New Roman" w:hAnsi="Times New Roman" w:cs="Times New Roman"/>
          <w:sz w:val="32"/>
          <w:szCs w:val="32"/>
          <w:lang w:val="ru-RU"/>
        </w:rPr>
        <w:t xml:space="preserve"> лейтенанте Андрее Зозуле все друзья вспоминают со слезами в голосе. Какой парень был! </w:t>
      </w:r>
      <w:proofErr w:type="gramStart"/>
      <w:r w:rsidRPr="00F2100B">
        <w:rPr>
          <w:rFonts w:ascii="Times New Roman" w:hAnsi="Times New Roman" w:cs="Times New Roman"/>
          <w:sz w:val="32"/>
          <w:szCs w:val="32"/>
          <w:lang w:val="ru-RU"/>
        </w:rPr>
        <w:t>Безотказный</w:t>
      </w:r>
      <w:proofErr w:type="gramEnd"/>
      <w:r w:rsidRPr="00F2100B">
        <w:rPr>
          <w:rFonts w:ascii="Times New Roman" w:hAnsi="Times New Roman" w:cs="Times New Roman"/>
          <w:sz w:val="32"/>
          <w:szCs w:val="32"/>
          <w:lang w:val="ru-RU"/>
        </w:rPr>
        <w:t xml:space="preserve"> во все всегда первым лез. И под пули – тоже… </w:t>
      </w:r>
      <w:proofErr w:type="gramStart"/>
      <w:r w:rsidRPr="00F2100B">
        <w:rPr>
          <w:rFonts w:ascii="Times New Roman" w:hAnsi="Times New Roman" w:cs="Times New Roman"/>
          <w:sz w:val="32"/>
          <w:szCs w:val="32"/>
          <w:lang w:val="ru-RU"/>
        </w:rPr>
        <w:t>Ласковый</w:t>
      </w:r>
      <w:proofErr w:type="gramEnd"/>
      <w:r w:rsidRPr="00F2100B">
        <w:rPr>
          <w:rFonts w:ascii="Times New Roman" w:hAnsi="Times New Roman" w:cs="Times New Roman"/>
          <w:sz w:val="32"/>
          <w:szCs w:val="32"/>
          <w:lang w:val="ru-RU"/>
        </w:rPr>
        <w:t xml:space="preserve">, доверчивый… Лицо в веснушках в любое время года. Его женщины из отряда называли Рыжиком, а Андрей в ответ только смущенно улыбался. </w:t>
      </w:r>
      <w:proofErr w:type="spellStart"/>
      <w:r w:rsidRPr="00F2100B">
        <w:rPr>
          <w:rFonts w:ascii="Times New Roman" w:hAnsi="Times New Roman" w:cs="Times New Roman"/>
          <w:sz w:val="32"/>
          <w:szCs w:val="32"/>
          <w:lang w:val="ru-RU"/>
        </w:rPr>
        <w:t>Бабулечка</w:t>
      </w:r>
      <w:proofErr w:type="spellEnd"/>
      <w:r w:rsidRPr="00F2100B">
        <w:rPr>
          <w:rFonts w:ascii="Times New Roman" w:hAnsi="Times New Roman" w:cs="Times New Roman"/>
          <w:sz w:val="32"/>
          <w:szCs w:val="32"/>
          <w:lang w:val="ru-RU"/>
        </w:rPr>
        <w:t xml:space="preserve"> его, когда приезжают ребята из «</w:t>
      </w:r>
      <w:proofErr w:type="spellStart"/>
      <w:r w:rsidRPr="00F2100B">
        <w:rPr>
          <w:rFonts w:ascii="Times New Roman" w:hAnsi="Times New Roman" w:cs="Times New Roman"/>
          <w:sz w:val="32"/>
          <w:szCs w:val="32"/>
          <w:lang w:val="ru-RU"/>
        </w:rPr>
        <w:t>Росича</w:t>
      </w:r>
      <w:proofErr w:type="spellEnd"/>
      <w:r w:rsidRPr="00F2100B">
        <w:rPr>
          <w:rFonts w:ascii="Times New Roman" w:hAnsi="Times New Roman" w:cs="Times New Roman"/>
          <w:sz w:val="32"/>
          <w:szCs w:val="32"/>
          <w:lang w:val="ru-RU"/>
        </w:rPr>
        <w:t>» помянуть своего боевого товарища, плачет непрерывно. У неё даже бороздки на щеках от слез появились. Сама старшего внука возила во Владикавказ летом 1989 года – поступать в высшее военное командное училище МВД имени Кирова. Он без бабули и шаг боялся сделать</w:t>
      </w:r>
      <w:proofErr w:type="gramStart"/>
      <w:r w:rsidRPr="00F2100B">
        <w:rPr>
          <w:rFonts w:ascii="Times New Roman" w:hAnsi="Times New Roman" w:cs="Times New Roman"/>
          <w:sz w:val="32"/>
          <w:szCs w:val="32"/>
          <w:lang w:val="ru-RU"/>
        </w:rPr>
        <w:t>… У</w:t>
      </w:r>
      <w:proofErr w:type="gramEnd"/>
      <w:r w:rsidRPr="00F2100B">
        <w:rPr>
          <w:rFonts w:ascii="Times New Roman" w:hAnsi="Times New Roman" w:cs="Times New Roman"/>
          <w:sz w:val="32"/>
          <w:szCs w:val="32"/>
          <w:lang w:val="ru-RU"/>
        </w:rPr>
        <w:t xml:space="preserve">чился курсант Зозуля по-крестьянски основательно и упорно. В зачетных ведомостях «трудовые» «хорошо» и «отлично». Командир взвода в выпускной аттестации коротко подчеркнул главное в характере будущего офицера-спецназовца: «Настойчив в достижении цели, </w:t>
      </w:r>
      <w:r w:rsidRPr="00F2100B">
        <w:rPr>
          <w:rFonts w:ascii="Times New Roman" w:hAnsi="Times New Roman" w:cs="Times New Roman"/>
          <w:sz w:val="32"/>
          <w:szCs w:val="32"/>
          <w:lang w:val="ru-RU"/>
        </w:rPr>
        <w:lastRenderedPageBreak/>
        <w:t xml:space="preserve">выполняя приказ, способен идти до конца. В боевой обстановке действует хладнокровно и осмотрительно». </w:t>
      </w:r>
      <w:r w:rsidRPr="00F2100B">
        <w:rPr>
          <w:rFonts w:ascii="Times New Roman" w:hAnsi="Times New Roman" w:cs="Times New Roman"/>
          <w:b/>
          <w:i/>
          <w:sz w:val="32"/>
          <w:szCs w:val="32"/>
          <w:lang w:val="ru-RU"/>
        </w:rPr>
        <w:t xml:space="preserve"> В. </w:t>
      </w:r>
      <w:proofErr w:type="spellStart"/>
      <w:r w:rsidRPr="00F2100B">
        <w:rPr>
          <w:rFonts w:ascii="Times New Roman" w:hAnsi="Times New Roman" w:cs="Times New Roman"/>
          <w:b/>
          <w:i/>
          <w:sz w:val="32"/>
          <w:szCs w:val="32"/>
          <w:lang w:val="ru-RU"/>
        </w:rPr>
        <w:t>Горявин</w:t>
      </w:r>
      <w:proofErr w:type="spellEnd"/>
      <w:r w:rsidRPr="00F2100B">
        <w:rPr>
          <w:rFonts w:ascii="Times New Roman" w:hAnsi="Times New Roman" w:cs="Times New Roman"/>
          <w:b/>
          <w:i/>
          <w:sz w:val="32"/>
          <w:szCs w:val="32"/>
          <w:lang w:val="ru-RU"/>
        </w:rPr>
        <w:t xml:space="preserve"> </w:t>
      </w:r>
      <w:r w:rsidRPr="00F2100B">
        <w:rPr>
          <w:rFonts w:ascii="Times New Roman" w:hAnsi="Times New Roman" w:cs="Times New Roman"/>
          <w:i/>
          <w:sz w:val="32"/>
          <w:szCs w:val="32"/>
          <w:lang w:val="ru-RU"/>
        </w:rPr>
        <w:t>Специальный корреспондент «Вечернего Ростова», подполковник запаса.</w:t>
      </w:r>
    </w:p>
    <w:p w:rsidR="00F2100B" w:rsidRDefault="00710761" w:rsidP="00710761">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F2100B" w:rsidRDefault="00F2100B" w:rsidP="00710761">
      <w:pPr>
        <w:rPr>
          <w:rFonts w:ascii="Times New Roman" w:hAnsi="Times New Roman" w:cs="Times New Roman"/>
          <w:b/>
          <w:sz w:val="28"/>
          <w:szCs w:val="28"/>
          <w:lang w:val="ru-RU"/>
        </w:rPr>
      </w:pPr>
    </w:p>
    <w:p w:rsidR="00F2100B" w:rsidRDefault="00F2100B" w:rsidP="00710761">
      <w:pPr>
        <w:rPr>
          <w:rFonts w:ascii="Times New Roman" w:hAnsi="Times New Roman" w:cs="Times New Roman"/>
          <w:b/>
          <w:sz w:val="28"/>
          <w:szCs w:val="28"/>
          <w:lang w:val="ru-RU"/>
        </w:rPr>
      </w:pPr>
    </w:p>
    <w:p w:rsidR="00F2100B" w:rsidRDefault="00F2100B" w:rsidP="00710761">
      <w:pPr>
        <w:rPr>
          <w:rFonts w:ascii="Times New Roman" w:hAnsi="Times New Roman" w:cs="Times New Roman"/>
          <w:b/>
          <w:sz w:val="28"/>
          <w:szCs w:val="28"/>
          <w:lang w:val="ru-RU"/>
        </w:rPr>
      </w:pPr>
    </w:p>
    <w:p w:rsidR="00020E2A" w:rsidRDefault="00710761" w:rsidP="00710761">
      <w:pPr>
        <w:rPr>
          <w:rFonts w:ascii="Times New Roman" w:hAnsi="Times New Roman" w:cs="Times New Roman"/>
          <w:b/>
          <w:i/>
          <w:sz w:val="44"/>
          <w:szCs w:val="44"/>
          <w:u w:val="single"/>
          <w:lang w:val="ru-RU"/>
        </w:rPr>
      </w:pPr>
      <w:r w:rsidRPr="00020E2A">
        <w:rPr>
          <w:rFonts w:ascii="Times New Roman" w:hAnsi="Times New Roman" w:cs="Times New Roman"/>
          <w:b/>
          <w:i/>
          <w:color w:val="000000"/>
          <w:sz w:val="44"/>
          <w:szCs w:val="44"/>
          <w:u w:val="single"/>
          <w:lang w:val="ru-RU"/>
        </w:rPr>
        <w:t>Библиография</w:t>
      </w:r>
      <w:r w:rsidRPr="00020E2A">
        <w:rPr>
          <w:rFonts w:ascii="Times New Roman" w:hAnsi="Times New Roman" w:cs="Times New Roman"/>
          <w:b/>
          <w:i/>
          <w:sz w:val="44"/>
          <w:szCs w:val="44"/>
          <w:u w:val="single"/>
          <w:lang w:val="ru-RU"/>
        </w:rPr>
        <w:t xml:space="preserve">: </w:t>
      </w:r>
    </w:p>
    <w:p w:rsidR="00710761" w:rsidRPr="00020E2A" w:rsidRDefault="00710761" w:rsidP="00710761">
      <w:pPr>
        <w:rPr>
          <w:rFonts w:ascii="Times New Roman" w:hAnsi="Times New Roman" w:cs="Times New Roman"/>
          <w:b/>
          <w:i/>
          <w:sz w:val="44"/>
          <w:szCs w:val="44"/>
          <w:u w:val="single"/>
          <w:lang w:val="ru-RU"/>
        </w:rPr>
      </w:pPr>
      <w:r w:rsidRPr="00020E2A">
        <w:rPr>
          <w:rFonts w:ascii="Times New Roman" w:hAnsi="Times New Roman" w:cs="Times New Roman"/>
          <w:b/>
          <w:i/>
          <w:sz w:val="44"/>
          <w:szCs w:val="44"/>
          <w:u w:val="single"/>
          <w:lang w:val="ru-RU"/>
        </w:rPr>
        <w:t xml:space="preserve"> </w:t>
      </w:r>
    </w:p>
    <w:p w:rsidR="00710761" w:rsidRDefault="00710761" w:rsidP="00710761">
      <w:pPr>
        <w:numPr>
          <w:ilvl w:val="0"/>
          <w:numId w:val="1"/>
        </w:numPr>
        <w:rPr>
          <w:rFonts w:ascii="Times New Roman" w:hAnsi="Times New Roman" w:cs="Times New Roman"/>
          <w:i/>
          <w:sz w:val="24"/>
          <w:szCs w:val="24"/>
          <w:lang w:val="ru-RU"/>
        </w:rPr>
      </w:pPr>
      <w:r w:rsidRPr="00E61DA5">
        <w:rPr>
          <w:rFonts w:ascii="Times New Roman" w:hAnsi="Times New Roman" w:cs="Times New Roman"/>
          <w:b/>
          <w:sz w:val="28"/>
          <w:szCs w:val="28"/>
          <w:lang w:val="ru-RU"/>
        </w:rPr>
        <w:t xml:space="preserve"> </w:t>
      </w:r>
      <w:r>
        <w:rPr>
          <w:rFonts w:ascii="Times New Roman" w:hAnsi="Times New Roman" w:cs="Times New Roman"/>
          <w:b/>
          <w:sz w:val="24"/>
          <w:szCs w:val="24"/>
          <w:lang w:val="ru-RU"/>
        </w:rPr>
        <w:t xml:space="preserve">     </w:t>
      </w:r>
      <w:proofErr w:type="spellStart"/>
      <w:r w:rsidRPr="00E61DA5">
        <w:rPr>
          <w:rFonts w:ascii="Times New Roman" w:hAnsi="Times New Roman" w:cs="Times New Roman"/>
          <w:i/>
          <w:sz w:val="24"/>
          <w:szCs w:val="24"/>
          <w:lang w:val="ru-RU"/>
        </w:rPr>
        <w:t>Берсенева</w:t>
      </w:r>
      <w:proofErr w:type="spellEnd"/>
      <w:r w:rsidRPr="00E61DA5">
        <w:rPr>
          <w:rFonts w:ascii="Times New Roman" w:hAnsi="Times New Roman" w:cs="Times New Roman"/>
          <w:i/>
          <w:sz w:val="24"/>
          <w:szCs w:val="24"/>
          <w:lang w:val="ru-RU"/>
        </w:rPr>
        <w:t xml:space="preserve"> Э.Н. «Памяти павших, во имя живых» / Э. </w:t>
      </w:r>
      <w:proofErr w:type="spellStart"/>
      <w:r w:rsidRPr="00E61DA5">
        <w:rPr>
          <w:rFonts w:ascii="Times New Roman" w:hAnsi="Times New Roman" w:cs="Times New Roman"/>
          <w:i/>
          <w:sz w:val="24"/>
          <w:szCs w:val="24"/>
          <w:lang w:val="ru-RU"/>
        </w:rPr>
        <w:t>Берсенева</w:t>
      </w:r>
      <w:proofErr w:type="spellEnd"/>
      <w:r w:rsidRPr="00E61DA5">
        <w:rPr>
          <w:rFonts w:ascii="Times New Roman" w:hAnsi="Times New Roman" w:cs="Times New Roman"/>
          <w:i/>
          <w:sz w:val="24"/>
          <w:szCs w:val="24"/>
          <w:lang w:val="ru-RU"/>
        </w:rPr>
        <w:t>. – Ростов-на-Дону: Издательский дом «</w:t>
      </w:r>
      <w:proofErr w:type="spellStart"/>
      <w:r w:rsidRPr="00E61DA5">
        <w:rPr>
          <w:rFonts w:ascii="Times New Roman" w:hAnsi="Times New Roman" w:cs="Times New Roman"/>
          <w:i/>
          <w:sz w:val="24"/>
          <w:szCs w:val="24"/>
          <w:lang w:val="ru-RU"/>
        </w:rPr>
        <w:t>Проф</w:t>
      </w:r>
      <w:proofErr w:type="spellEnd"/>
      <w:r w:rsidRPr="00E61DA5">
        <w:rPr>
          <w:rFonts w:ascii="Times New Roman" w:hAnsi="Times New Roman" w:cs="Times New Roman"/>
          <w:i/>
          <w:sz w:val="24"/>
          <w:szCs w:val="24"/>
          <w:lang w:val="ru-RU"/>
        </w:rPr>
        <w:t>-Пресс», 2014. – с.65-72</w:t>
      </w:r>
      <w:r>
        <w:rPr>
          <w:rFonts w:ascii="Times New Roman" w:hAnsi="Times New Roman" w:cs="Times New Roman"/>
          <w:i/>
          <w:sz w:val="24"/>
          <w:szCs w:val="24"/>
          <w:lang w:val="ru-RU"/>
        </w:rPr>
        <w:t>;</w:t>
      </w:r>
    </w:p>
    <w:p w:rsidR="00710761" w:rsidRDefault="00710761" w:rsidP="00710761">
      <w:pPr>
        <w:numPr>
          <w:ilvl w:val="0"/>
          <w:numId w:val="1"/>
        </w:numPr>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Забегайлов</w:t>
      </w:r>
      <w:proofErr w:type="spellEnd"/>
      <w:r>
        <w:rPr>
          <w:rFonts w:ascii="Times New Roman" w:hAnsi="Times New Roman" w:cs="Times New Roman"/>
          <w:i/>
          <w:sz w:val="24"/>
          <w:szCs w:val="24"/>
          <w:lang w:val="ru-RU"/>
        </w:rPr>
        <w:t xml:space="preserve">, Г.И. Интервал тридцать лет. 1979-2009. / Г.И. </w:t>
      </w:r>
      <w:proofErr w:type="spellStart"/>
      <w:r>
        <w:rPr>
          <w:rFonts w:ascii="Times New Roman" w:hAnsi="Times New Roman" w:cs="Times New Roman"/>
          <w:i/>
          <w:sz w:val="24"/>
          <w:szCs w:val="24"/>
          <w:lang w:val="ru-RU"/>
        </w:rPr>
        <w:t>Забегайлов</w:t>
      </w:r>
      <w:proofErr w:type="spellEnd"/>
      <w:r>
        <w:rPr>
          <w:rFonts w:ascii="Times New Roman" w:hAnsi="Times New Roman" w:cs="Times New Roman"/>
          <w:i/>
          <w:sz w:val="24"/>
          <w:szCs w:val="24"/>
          <w:lang w:val="ru-RU"/>
        </w:rPr>
        <w:t>. – Ростов-на-Дону: Терра, 2013.-с.216-217</w:t>
      </w: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F2100B" w:rsidRDefault="00F2100B" w:rsidP="00F2100B">
      <w:pPr>
        <w:rPr>
          <w:rFonts w:ascii="Times New Roman" w:hAnsi="Times New Roman" w:cs="Times New Roman"/>
          <w:i/>
          <w:sz w:val="24"/>
          <w:szCs w:val="24"/>
          <w:lang w:val="ru-RU"/>
        </w:rPr>
      </w:pPr>
    </w:p>
    <w:p w:rsidR="009016B0" w:rsidRPr="00710761" w:rsidRDefault="00F2100B">
      <w:pPr>
        <w:rPr>
          <w:lang w:val="ru-RU"/>
        </w:rPr>
      </w:pPr>
      <w:r w:rsidRPr="00D6437C">
        <w:rPr>
          <w:rFonts w:ascii="Times New Roman" w:hAnsi="Times New Roman" w:cs="Times New Roman"/>
          <w:sz w:val="24"/>
          <w:szCs w:val="24"/>
          <w:lang w:val="ru-RU"/>
        </w:rPr>
        <w:t xml:space="preserve">Составитель:                 </w:t>
      </w:r>
      <w:r w:rsidR="00020E2A">
        <w:rPr>
          <w:rFonts w:ascii="Times New Roman" w:hAnsi="Times New Roman" w:cs="Times New Roman"/>
          <w:sz w:val="24"/>
          <w:szCs w:val="24"/>
          <w:lang w:val="ru-RU"/>
        </w:rPr>
        <w:t xml:space="preserve">                          Ведущий </w:t>
      </w:r>
      <w:proofErr w:type="gramStart"/>
      <w:r w:rsidR="007B34E7">
        <w:rPr>
          <w:rFonts w:ascii="Times New Roman" w:hAnsi="Times New Roman" w:cs="Times New Roman"/>
          <w:sz w:val="24"/>
          <w:szCs w:val="24"/>
          <w:lang w:val="ru-RU"/>
        </w:rPr>
        <w:t>библиотекарь</w:t>
      </w:r>
      <w:proofErr w:type="gramEnd"/>
      <w:r w:rsidRPr="00D6437C">
        <w:rPr>
          <w:rFonts w:ascii="Times New Roman" w:hAnsi="Times New Roman" w:cs="Times New Roman"/>
          <w:sz w:val="24"/>
          <w:szCs w:val="24"/>
          <w:lang w:val="ru-RU"/>
        </w:rPr>
        <w:t xml:space="preserve">  ИБО  Гебгардт Н.А.</w:t>
      </w:r>
    </w:p>
    <w:sectPr w:rsidR="009016B0" w:rsidRPr="00710761" w:rsidSect="00087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_RewinderDemi">
    <w:altName w:val="Gabriola"/>
    <w:charset w:val="CC"/>
    <w:family w:val="decorative"/>
    <w:pitch w:val="variable"/>
    <w:sig w:usb0="00000201" w:usb1="00000000" w:usb2="00000000" w:usb3="00000000" w:csb0="00000004" w:csb1="00000000"/>
  </w:font>
  <w:font w:name="Agency FB">
    <w:panose1 w:val="020B0503020202020204"/>
    <w:charset w:val="00"/>
    <w:family w:val="swiss"/>
    <w:pitch w:val="variable"/>
    <w:sig w:usb0="00000003" w:usb1="00000000" w:usb2="00000000" w:usb3="00000000" w:csb0="00000001" w:csb1="00000000"/>
  </w:font>
  <w:font w:name="a_AlgeriusBlw">
    <w:altName w:val="Gabriola"/>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merican Retro">
    <w:altName w:val="Mistral"/>
    <w:charset w:val="CC"/>
    <w:family w:val="script"/>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B1658"/>
    <w:multiLevelType w:val="hybridMultilevel"/>
    <w:tmpl w:val="1B82A20E"/>
    <w:lvl w:ilvl="0" w:tplc="77707E84">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9F277F"/>
    <w:rsid w:val="00020E2A"/>
    <w:rsid w:val="00087A16"/>
    <w:rsid w:val="00182320"/>
    <w:rsid w:val="00216E68"/>
    <w:rsid w:val="00706845"/>
    <w:rsid w:val="00710761"/>
    <w:rsid w:val="007B34E7"/>
    <w:rsid w:val="007E5B5E"/>
    <w:rsid w:val="00804A5F"/>
    <w:rsid w:val="008C6989"/>
    <w:rsid w:val="00907863"/>
    <w:rsid w:val="009C0674"/>
    <w:rsid w:val="009F277F"/>
    <w:rsid w:val="00A8495A"/>
    <w:rsid w:val="00F2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61"/>
    <w:rPr>
      <w:rFonts w:asciiTheme="majorHAnsi" w:eastAsiaTheme="majorEastAsia" w:hAnsiTheme="majorHAnsi" w:cstheme="majorBidi"/>
      <w:lang w:val="en-US" w:bidi="en-US"/>
    </w:rPr>
  </w:style>
  <w:style w:type="paragraph" w:styleId="1">
    <w:name w:val="heading 1"/>
    <w:basedOn w:val="a"/>
    <w:next w:val="a"/>
    <w:link w:val="10"/>
    <w:uiPriority w:val="9"/>
    <w:qFormat/>
    <w:rsid w:val="00804A5F"/>
    <w:pPr>
      <w:keepNext/>
      <w:ind w:left="851" w:hanging="851"/>
      <w:jc w:val="both"/>
      <w:outlineLvl w:val="0"/>
    </w:pPr>
    <w:rPr>
      <w:rFonts w:ascii="Times New Roman" w:hAnsi="Times New Roman" w:cs="Times New Roman"/>
      <w:b/>
      <w:sz w:val="44"/>
      <w:szCs w:val="44"/>
      <w:lang w:val="ru-RU"/>
    </w:rPr>
  </w:style>
  <w:style w:type="paragraph" w:styleId="2">
    <w:name w:val="heading 2"/>
    <w:basedOn w:val="a"/>
    <w:next w:val="a"/>
    <w:link w:val="20"/>
    <w:uiPriority w:val="9"/>
    <w:unhideWhenUsed/>
    <w:qFormat/>
    <w:rsid w:val="00182320"/>
    <w:pPr>
      <w:keepNext/>
      <w:jc w:val="center"/>
      <w:outlineLvl w:val="1"/>
    </w:pPr>
    <w:rPr>
      <w:rFonts w:ascii="Batang" w:eastAsia="Batang" w:hAnsi="Batang" w:cs="Times New Roman"/>
      <w:b/>
      <w:color w:val="7030A0"/>
      <w:sz w:val="44"/>
      <w:szCs w:val="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A5F"/>
    <w:rPr>
      <w:rFonts w:ascii="Times New Roman" w:eastAsiaTheme="majorEastAsia" w:hAnsi="Times New Roman" w:cs="Times New Roman"/>
      <w:b/>
      <w:sz w:val="44"/>
      <w:szCs w:val="44"/>
      <w:lang w:bidi="en-US"/>
    </w:rPr>
  </w:style>
  <w:style w:type="character" w:customStyle="1" w:styleId="20">
    <w:name w:val="Заголовок 2 Знак"/>
    <w:basedOn w:val="a0"/>
    <w:link w:val="2"/>
    <w:uiPriority w:val="9"/>
    <w:rsid w:val="00182320"/>
    <w:rPr>
      <w:rFonts w:ascii="Batang" w:eastAsia="Batang" w:hAnsi="Batang" w:cs="Times New Roman"/>
      <w:b/>
      <w:color w:val="7030A0"/>
      <w:sz w:val="44"/>
      <w:szCs w:val="44"/>
      <w:lang w:bidi="en-US"/>
    </w:rPr>
  </w:style>
  <w:style w:type="paragraph" w:styleId="a3">
    <w:name w:val="Body Text"/>
    <w:basedOn w:val="a"/>
    <w:link w:val="a4"/>
    <w:uiPriority w:val="99"/>
    <w:unhideWhenUsed/>
    <w:rsid w:val="007E5B5E"/>
    <w:pPr>
      <w:jc w:val="center"/>
    </w:pPr>
    <w:rPr>
      <w:rFonts w:ascii="Times New Roman" w:hAnsi="Times New Roman" w:cs="Times New Roman"/>
      <w:b/>
      <w:i/>
      <w:sz w:val="28"/>
      <w:szCs w:val="28"/>
      <w:lang w:val="ru-RU"/>
    </w:rPr>
  </w:style>
  <w:style w:type="character" w:customStyle="1" w:styleId="a4">
    <w:name w:val="Основной текст Знак"/>
    <w:basedOn w:val="a0"/>
    <w:link w:val="a3"/>
    <w:uiPriority w:val="99"/>
    <w:rsid w:val="007E5B5E"/>
    <w:rPr>
      <w:rFonts w:ascii="Times New Roman" w:eastAsiaTheme="majorEastAsia" w:hAnsi="Times New Roman" w:cs="Times New Roman"/>
      <w:b/>
      <w:i/>
      <w:sz w:val="28"/>
      <w:szCs w:val="28"/>
      <w:lang w:bidi="en-US"/>
    </w:rPr>
  </w:style>
  <w:style w:type="paragraph" w:styleId="a5">
    <w:name w:val="Balloon Text"/>
    <w:basedOn w:val="a"/>
    <w:link w:val="a6"/>
    <w:uiPriority w:val="99"/>
    <w:semiHidden/>
    <w:unhideWhenUsed/>
    <w:rsid w:val="00A849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95A"/>
    <w:rPr>
      <w:rFonts w:ascii="Tahoma" w:eastAsiaTheme="maj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61"/>
    <w:rPr>
      <w:rFonts w:asciiTheme="majorHAnsi" w:eastAsiaTheme="majorEastAsia" w:hAnsiTheme="majorHAnsi" w:cstheme="majorBidi"/>
      <w:lang w:val="en-US" w:bidi="en-US"/>
    </w:rPr>
  </w:style>
  <w:style w:type="paragraph" w:styleId="1">
    <w:name w:val="heading 1"/>
    <w:basedOn w:val="a"/>
    <w:next w:val="a"/>
    <w:link w:val="10"/>
    <w:uiPriority w:val="9"/>
    <w:qFormat/>
    <w:rsid w:val="00804A5F"/>
    <w:pPr>
      <w:keepNext/>
      <w:ind w:left="851" w:hanging="851"/>
      <w:jc w:val="both"/>
      <w:outlineLvl w:val="0"/>
    </w:pPr>
    <w:rPr>
      <w:rFonts w:ascii="Times New Roman" w:hAnsi="Times New Roman" w:cs="Times New Roman"/>
      <w:b/>
      <w:sz w:val="44"/>
      <w:szCs w:val="44"/>
      <w:lang w:val="ru-RU"/>
    </w:rPr>
  </w:style>
  <w:style w:type="paragraph" w:styleId="2">
    <w:name w:val="heading 2"/>
    <w:basedOn w:val="a"/>
    <w:next w:val="a"/>
    <w:link w:val="20"/>
    <w:uiPriority w:val="9"/>
    <w:unhideWhenUsed/>
    <w:qFormat/>
    <w:rsid w:val="00182320"/>
    <w:pPr>
      <w:keepNext/>
      <w:jc w:val="center"/>
      <w:outlineLvl w:val="1"/>
    </w:pPr>
    <w:rPr>
      <w:rFonts w:ascii="Batang" w:eastAsia="Batang" w:hAnsi="Batang" w:cs="Times New Roman"/>
      <w:b/>
      <w:color w:val="7030A0"/>
      <w:sz w:val="44"/>
      <w:szCs w:val="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A5F"/>
    <w:rPr>
      <w:rFonts w:ascii="Times New Roman" w:eastAsiaTheme="majorEastAsia" w:hAnsi="Times New Roman" w:cs="Times New Roman"/>
      <w:b/>
      <w:sz w:val="44"/>
      <w:szCs w:val="44"/>
      <w:lang w:bidi="en-US"/>
    </w:rPr>
  </w:style>
  <w:style w:type="character" w:customStyle="1" w:styleId="20">
    <w:name w:val="Заголовок 2 Знак"/>
    <w:basedOn w:val="a0"/>
    <w:link w:val="2"/>
    <w:uiPriority w:val="9"/>
    <w:rsid w:val="00182320"/>
    <w:rPr>
      <w:rFonts w:ascii="Batang" w:eastAsia="Batang" w:hAnsi="Batang" w:cs="Times New Roman"/>
      <w:b/>
      <w:color w:val="7030A0"/>
      <w:sz w:val="44"/>
      <w:szCs w:val="44"/>
      <w:lang w:bidi="en-US"/>
    </w:rPr>
  </w:style>
  <w:style w:type="paragraph" w:styleId="a3">
    <w:name w:val="Body Text"/>
    <w:basedOn w:val="a"/>
    <w:link w:val="a4"/>
    <w:uiPriority w:val="99"/>
    <w:unhideWhenUsed/>
    <w:rsid w:val="007E5B5E"/>
    <w:pPr>
      <w:jc w:val="center"/>
    </w:pPr>
    <w:rPr>
      <w:rFonts w:ascii="Times New Roman" w:hAnsi="Times New Roman" w:cs="Times New Roman"/>
      <w:b/>
      <w:i/>
      <w:sz w:val="28"/>
      <w:szCs w:val="28"/>
      <w:lang w:val="ru-RU"/>
    </w:rPr>
  </w:style>
  <w:style w:type="character" w:customStyle="1" w:styleId="a4">
    <w:name w:val="Основной текст Знак"/>
    <w:basedOn w:val="a0"/>
    <w:link w:val="a3"/>
    <w:uiPriority w:val="99"/>
    <w:rsid w:val="007E5B5E"/>
    <w:rPr>
      <w:rFonts w:ascii="Times New Roman" w:eastAsiaTheme="majorEastAsia" w:hAnsi="Times New Roman" w:cs="Times New Roman"/>
      <w:b/>
      <w:i/>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2017-12-06T09:38:00Z</cp:lastPrinted>
  <dcterms:created xsi:type="dcterms:W3CDTF">2016-12-21T11:25:00Z</dcterms:created>
  <dcterms:modified xsi:type="dcterms:W3CDTF">2018-09-20T12:43:00Z</dcterms:modified>
</cp:coreProperties>
</file>